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ED" w:rsidRPr="00261994" w:rsidRDefault="000759ED" w:rsidP="000759ED">
      <w:pPr>
        <w:pStyle w:val="a4"/>
        <w:shd w:val="clear" w:color="auto" w:fill="FFFFFF"/>
        <w:spacing w:line="240" w:lineRule="exact"/>
        <w:ind w:left="4678"/>
        <w:jc w:val="right"/>
        <w:rPr>
          <w:b w:val="0"/>
          <w:sz w:val="22"/>
          <w:szCs w:val="22"/>
        </w:rPr>
      </w:pPr>
      <w:r w:rsidRPr="00261994">
        <w:rPr>
          <w:b w:val="0"/>
          <w:sz w:val="22"/>
          <w:szCs w:val="22"/>
        </w:rPr>
        <w:t xml:space="preserve">Утверждены </w:t>
      </w:r>
    </w:p>
    <w:p w:rsidR="00FF7E4F" w:rsidRPr="00261994" w:rsidRDefault="000759ED" w:rsidP="00671F28">
      <w:pPr>
        <w:pStyle w:val="a4"/>
        <w:shd w:val="clear" w:color="auto" w:fill="FFFFFF"/>
        <w:spacing w:line="240" w:lineRule="exact"/>
        <w:ind w:left="4678"/>
        <w:jc w:val="right"/>
        <w:rPr>
          <w:b w:val="0"/>
          <w:sz w:val="22"/>
          <w:szCs w:val="22"/>
        </w:rPr>
      </w:pPr>
      <w:r w:rsidRPr="00261994">
        <w:rPr>
          <w:b w:val="0"/>
          <w:sz w:val="22"/>
          <w:szCs w:val="22"/>
        </w:rPr>
        <w:t xml:space="preserve">Протоколом </w:t>
      </w:r>
      <w:r w:rsidR="00671F28" w:rsidRPr="00261994">
        <w:rPr>
          <w:b w:val="0"/>
          <w:sz w:val="22"/>
          <w:szCs w:val="22"/>
        </w:rPr>
        <w:t>Совета директоров</w:t>
      </w:r>
    </w:p>
    <w:p w:rsidR="00A07C4B" w:rsidRPr="00261994" w:rsidRDefault="00FF7E4F" w:rsidP="00671F28">
      <w:pPr>
        <w:pStyle w:val="a4"/>
        <w:shd w:val="clear" w:color="auto" w:fill="FFFFFF"/>
        <w:spacing w:line="240" w:lineRule="exact"/>
        <w:ind w:left="4678"/>
        <w:jc w:val="right"/>
        <w:rPr>
          <w:b w:val="0"/>
          <w:sz w:val="22"/>
          <w:szCs w:val="22"/>
        </w:rPr>
      </w:pPr>
      <w:r w:rsidRPr="00261994">
        <w:rPr>
          <w:b w:val="0"/>
          <w:sz w:val="22"/>
          <w:szCs w:val="22"/>
        </w:rPr>
        <w:t xml:space="preserve">ООО МКК ЗМЦ </w:t>
      </w:r>
    </w:p>
    <w:p w:rsidR="0086396A" w:rsidRPr="00D54B80" w:rsidRDefault="002B23FD" w:rsidP="00D54B80">
      <w:pPr>
        <w:pStyle w:val="a4"/>
        <w:shd w:val="clear" w:color="auto" w:fill="FFFFFF"/>
        <w:spacing w:line="240" w:lineRule="exact"/>
        <w:ind w:left="4678"/>
        <w:jc w:val="right"/>
        <w:rPr>
          <w:b w:val="0"/>
          <w:sz w:val="22"/>
          <w:szCs w:val="22"/>
        </w:rPr>
      </w:pPr>
      <w:r w:rsidRPr="00261994">
        <w:rPr>
          <w:b w:val="0"/>
          <w:sz w:val="22"/>
          <w:szCs w:val="22"/>
        </w:rPr>
        <w:t>№</w:t>
      </w:r>
      <w:r w:rsidR="000759ED" w:rsidRPr="00261994">
        <w:rPr>
          <w:b w:val="0"/>
          <w:sz w:val="22"/>
          <w:szCs w:val="22"/>
        </w:rPr>
        <w:t> </w:t>
      </w:r>
      <w:r w:rsidR="002E53F1">
        <w:rPr>
          <w:b w:val="0"/>
          <w:sz w:val="22"/>
          <w:szCs w:val="22"/>
        </w:rPr>
        <w:t>16</w:t>
      </w:r>
      <w:r w:rsidR="00EE5C7F">
        <w:rPr>
          <w:b w:val="0"/>
          <w:sz w:val="22"/>
          <w:szCs w:val="22"/>
        </w:rPr>
        <w:t xml:space="preserve"> </w:t>
      </w:r>
      <w:r w:rsidR="00434E0B" w:rsidRPr="00261994">
        <w:rPr>
          <w:b w:val="0"/>
          <w:sz w:val="22"/>
          <w:szCs w:val="22"/>
        </w:rPr>
        <w:t xml:space="preserve">от </w:t>
      </w:r>
      <w:r w:rsidR="00DE762E">
        <w:rPr>
          <w:b w:val="0"/>
          <w:sz w:val="22"/>
          <w:szCs w:val="22"/>
        </w:rPr>
        <w:t>«</w:t>
      </w:r>
      <w:r w:rsidR="00EE12DD">
        <w:rPr>
          <w:b w:val="0"/>
          <w:sz w:val="22"/>
          <w:szCs w:val="22"/>
        </w:rPr>
        <w:t>1</w:t>
      </w:r>
      <w:r w:rsidR="002E53F1">
        <w:rPr>
          <w:b w:val="0"/>
          <w:sz w:val="22"/>
          <w:szCs w:val="22"/>
        </w:rPr>
        <w:t>8</w:t>
      </w:r>
      <w:r w:rsidR="000759ED" w:rsidRPr="00261994">
        <w:rPr>
          <w:b w:val="0"/>
          <w:sz w:val="22"/>
          <w:szCs w:val="22"/>
        </w:rPr>
        <w:t>»</w:t>
      </w:r>
      <w:r w:rsidR="00434E0B" w:rsidRPr="00261994">
        <w:rPr>
          <w:b w:val="0"/>
          <w:sz w:val="22"/>
          <w:szCs w:val="22"/>
        </w:rPr>
        <w:t xml:space="preserve"> </w:t>
      </w:r>
      <w:r w:rsidR="002E53F1">
        <w:rPr>
          <w:b w:val="0"/>
          <w:sz w:val="22"/>
          <w:szCs w:val="22"/>
        </w:rPr>
        <w:t>декабря</w:t>
      </w:r>
      <w:r w:rsidR="00DA6591" w:rsidRPr="00261994">
        <w:rPr>
          <w:b w:val="0"/>
          <w:sz w:val="22"/>
          <w:szCs w:val="22"/>
        </w:rPr>
        <w:t xml:space="preserve"> </w:t>
      </w:r>
      <w:r w:rsidR="00434E0B" w:rsidRPr="00261994">
        <w:rPr>
          <w:b w:val="0"/>
          <w:sz w:val="22"/>
          <w:szCs w:val="22"/>
        </w:rPr>
        <w:t>20</w:t>
      </w:r>
      <w:r w:rsidR="00671F28" w:rsidRPr="00261994">
        <w:rPr>
          <w:b w:val="0"/>
          <w:sz w:val="22"/>
          <w:szCs w:val="22"/>
        </w:rPr>
        <w:t>2</w:t>
      </w:r>
      <w:r w:rsidR="0073299E">
        <w:rPr>
          <w:b w:val="0"/>
          <w:sz w:val="22"/>
          <w:szCs w:val="22"/>
        </w:rPr>
        <w:t>4</w:t>
      </w:r>
      <w:r w:rsidR="00671F28" w:rsidRPr="00261994">
        <w:rPr>
          <w:b w:val="0"/>
          <w:sz w:val="22"/>
          <w:szCs w:val="22"/>
        </w:rPr>
        <w:t xml:space="preserve"> </w:t>
      </w:r>
      <w:r w:rsidR="00434E0B" w:rsidRPr="00261994">
        <w:rPr>
          <w:b w:val="0"/>
          <w:sz w:val="22"/>
          <w:szCs w:val="22"/>
        </w:rPr>
        <w:t>г.</w:t>
      </w:r>
    </w:p>
    <w:p w:rsidR="00D54B80" w:rsidRPr="00D54B80" w:rsidRDefault="00D54B80" w:rsidP="00D54B80">
      <w:pPr>
        <w:pStyle w:val="a5"/>
        <w:rPr>
          <w:lang w:eastAsia="ar-SA"/>
        </w:rPr>
      </w:pPr>
    </w:p>
    <w:p w:rsidR="00CE1EE8" w:rsidRPr="00D54B80" w:rsidRDefault="00CE1EE8" w:rsidP="00CE1EE8">
      <w:pPr>
        <w:pStyle w:val="ConsPlusTitle"/>
        <w:widowControl/>
        <w:jc w:val="center"/>
        <w:rPr>
          <w:sz w:val="22"/>
          <w:szCs w:val="22"/>
        </w:rPr>
      </w:pPr>
      <w:r w:rsidRPr="00D54B80">
        <w:rPr>
          <w:sz w:val="22"/>
          <w:szCs w:val="22"/>
        </w:rPr>
        <w:t>ДОПОЛНЕНИ</w:t>
      </w:r>
      <w:r w:rsidR="006158A4" w:rsidRPr="00D54B80">
        <w:rPr>
          <w:sz w:val="22"/>
          <w:szCs w:val="22"/>
        </w:rPr>
        <w:t>Я</w:t>
      </w:r>
      <w:r w:rsidRPr="00D54B80">
        <w:rPr>
          <w:sz w:val="22"/>
          <w:szCs w:val="22"/>
        </w:rPr>
        <w:t xml:space="preserve"> </w:t>
      </w:r>
    </w:p>
    <w:p w:rsidR="00E87333" w:rsidRPr="00D54B80" w:rsidRDefault="00D54B80" w:rsidP="00CE1EE8">
      <w:pPr>
        <w:pStyle w:val="ConsPlusTitle"/>
        <w:widowControl/>
        <w:jc w:val="center"/>
        <w:rPr>
          <w:sz w:val="22"/>
          <w:szCs w:val="22"/>
        </w:rPr>
      </w:pPr>
      <w:r w:rsidRPr="00D54B80">
        <w:rPr>
          <w:sz w:val="22"/>
          <w:szCs w:val="22"/>
        </w:rPr>
        <w:t xml:space="preserve">к Правилам предоставления </w:t>
      </w:r>
      <w:proofErr w:type="spellStart"/>
      <w:r w:rsidRPr="00D54B80">
        <w:rPr>
          <w:sz w:val="22"/>
          <w:szCs w:val="22"/>
        </w:rPr>
        <w:t>микрозаймов</w:t>
      </w:r>
      <w:proofErr w:type="spellEnd"/>
    </w:p>
    <w:p w:rsidR="00E87333" w:rsidRPr="00D54B80" w:rsidRDefault="00E87333" w:rsidP="00CE1EE8">
      <w:pPr>
        <w:pStyle w:val="ConsPlusTitle"/>
        <w:widowControl/>
        <w:jc w:val="center"/>
        <w:rPr>
          <w:sz w:val="22"/>
          <w:szCs w:val="22"/>
        </w:rPr>
      </w:pPr>
      <w:r w:rsidRPr="00D54B80">
        <w:rPr>
          <w:sz w:val="22"/>
          <w:szCs w:val="22"/>
        </w:rPr>
        <w:t>субъектам малого предпринимательства</w:t>
      </w:r>
      <w:r w:rsidR="00785623" w:rsidRPr="00D54B80">
        <w:rPr>
          <w:sz w:val="22"/>
          <w:szCs w:val="22"/>
        </w:rPr>
        <w:t xml:space="preserve"> и </w:t>
      </w:r>
      <w:proofErr w:type="spellStart"/>
      <w:r w:rsidR="00785623" w:rsidRPr="00D54B80">
        <w:rPr>
          <w:sz w:val="22"/>
          <w:szCs w:val="22"/>
        </w:rPr>
        <w:t>самозанятым</w:t>
      </w:r>
      <w:proofErr w:type="spellEnd"/>
      <w:r w:rsidR="00785623" w:rsidRPr="00D54B80">
        <w:rPr>
          <w:sz w:val="22"/>
          <w:szCs w:val="22"/>
        </w:rPr>
        <w:t xml:space="preserve"> гражданам</w:t>
      </w:r>
    </w:p>
    <w:p w:rsidR="0078171B" w:rsidRPr="00D54B80" w:rsidRDefault="00EC6A65" w:rsidP="00CE1EE8">
      <w:pPr>
        <w:pStyle w:val="ConsPlusTitle"/>
        <w:widowControl/>
        <w:jc w:val="center"/>
        <w:rPr>
          <w:sz w:val="22"/>
          <w:szCs w:val="22"/>
        </w:rPr>
      </w:pPr>
      <w:r w:rsidRPr="00D54B80">
        <w:rPr>
          <w:sz w:val="22"/>
          <w:szCs w:val="22"/>
        </w:rPr>
        <w:t xml:space="preserve">Общества с ограниченной </w:t>
      </w:r>
      <w:r w:rsidR="00671F28" w:rsidRPr="00D54B80">
        <w:rPr>
          <w:sz w:val="22"/>
          <w:szCs w:val="22"/>
        </w:rPr>
        <w:t>ответственностью</w:t>
      </w:r>
      <w:r w:rsidR="00785623" w:rsidRPr="00D54B80">
        <w:rPr>
          <w:sz w:val="22"/>
          <w:szCs w:val="22"/>
        </w:rPr>
        <w:t xml:space="preserve"> </w:t>
      </w:r>
    </w:p>
    <w:p w:rsidR="00CE1EE8" w:rsidRDefault="00D1717A" w:rsidP="00CE1EE8">
      <w:pPr>
        <w:pStyle w:val="ConsPlusTitle"/>
        <w:widowControl/>
        <w:jc w:val="center"/>
        <w:rPr>
          <w:sz w:val="22"/>
          <w:szCs w:val="22"/>
        </w:rPr>
      </w:pPr>
      <w:proofErr w:type="spellStart"/>
      <w:r w:rsidRPr="00D54B80">
        <w:rPr>
          <w:sz w:val="22"/>
          <w:szCs w:val="22"/>
        </w:rPr>
        <w:t>Микрокредитная</w:t>
      </w:r>
      <w:proofErr w:type="spellEnd"/>
      <w:r w:rsidRPr="00D54B80">
        <w:rPr>
          <w:sz w:val="22"/>
          <w:szCs w:val="22"/>
        </w:rPr>
        <w:t xml:space="preserve"> компания Забайкальский</w:t>
      </w:r>
      <w:r w:rsidR="0078171B" w:rsidRPr="00D54B80">
        <w:rPr>
          <w:sz w:val="22"/>
          <w:szCs w:val="22"/>
        </w:rPr>
        <w:t xml:space="preserve"> </w:t>
      </w:r>
      <w:proofErr w:type="spellStart"/>
      <w:r w:rsidRPr="00D54B80">
        <w:rPr>
          <w:sz w:val="22"/>
          <w:szCs w:val="22"/>
        </w:rPr>
        <w:t>микрофинансовый</w:t>
      </w:r>
      <w:proofErr w:type="spellEnd"/>
      <w:r w:rsidR="00671F28" w:rsidRPr="00D54B80">
        <w:rPr>
          <w:sz w:val="22"/>
          <w:szCs w:val="22"/>
        </w:rPr>
        <w:t xml:space="preserve"> центр</w:t>
      </w:r>
    </w:p>
    <w:p w:rsidR="005645A2" w:rsidRPr="00D54B80" w:rsidRDefault="005645A2" w:rsidP="00CE1EE8">
      <w:pPr>
        <w:pStyle w:val="ConsPlusTitle"/>
        <w:widowControl/>
        <w:jc w:val="center"/>
        <w:rPr>
          <w:sz w:val="22"/>
          <w:szCs w:val="22"/>
        </w:rPr>
      </w:pPr>
    </w:p>
    <w:p w:rsidR="002B23FD" w:rsidRPr="00D54B80" w:rsidRDefault="002B23FD" w:rsidP="00CE1EE8">
      <w:pPr>
        <w:pStyle w:val="ConsPlusTitle"/>
        <w:widowControl/>
        <w:jc w:val="center"/>
        <w:rPr>
          <w:sz w:val="22"/>
          <w:szCs w:val="22"/>
        </w:rPr>
      </w:pPr>
    </w:p>
    <w:p w:rsidR="00CE1EE8" w:rsidRPr="00D54B80" w:rsidRDefault="00CE1EE8" w:rsidP="00CE1EE8">
      <w:pPr>
        <w:pStyle w:val="ConsPlusTitle"/>
        <w:widowControl/>
        <w:spacing w:after="120" w:line="240" w:lineRule="exact"/>
        <w:ind w:firstLine="709"/>
        <w:jc w:val="both"/>
        <w:rPr>
          <w:b w:val="0"/>
          <w:sz w:val="22"/>
          <w:szCs w:val="22"/>
        </w:rPr>
      </w:pPr>
      <w:r w:rsidRPr="00D54B80">
        <w:rPr>
          <w:sz w:val="22"/>
          <w:szCs w:val="22"/>
        </w:rPr>
        <w:t>1</w:t>
      </w:r>
      <w:r w:rsidRPr="00D54B80">
        <w:rPr>
          <w:b w:val="0"/>
          <w:sz w:val="22"/>
          <w:szCs w:val="22"/>
        </w:rPr>
        <w:t>. Настоящ</w:t>
      </w:r>
      <w:r w:rsidR="003D47F8" w:rsidRPr="00D54B80">
        <w:rPr>
          <w:b w:val="0"/>
          <w:sz w:val="22"/>
          <w:szCs w:val="22"/>
        </w:rPr>
        <w:t>ие</w:t>
      </w:r>
      <w:r w:rsidRPr="00D54B80">
        <w:rPr>
          <w:b w:val="0"/>
          <w:sz w:val="22"/>
          <w:szCs w:val="22"/>
        </w:rPr>
        <w:t xml:space="preserve"> дополнени</w:t>
      </w:r>
      <w:r w:rsidR="003D47F8" w:rsidRPr="00D54B80">
        <w:rPr>
          <w:b w:val="0"/>
          <w:sz w:val="22"/>
          <w:szCs w:val="22"/>
        </w:rPr>
        <w:t>я</w:t>
      </w:r>
      <w:r w:rsidRPr="00D54B80">
        <w:rPr>
          <w:sz w:val="22"/>
          <w:szCs w:val="22"/>
        </w:rPr>
        <w:t xml:space="preserve"> </w:t>
      </w:r>
      <w:r w:rsidRPr="00D54B80">
        <w:rPr>
          <w:b w:val="0"/>
          <w:sz w:val="22"/>
          <w:szCs w:val="22"/>
        </w:rPr>
        <w:t>разработан</w:t>
      </w:r>
      <w:r w:rsidR="003D47F8" w:rsidRPr="00D54B80">
        <w:rPr>
          <w:b w:val="0"/>
          <w:sz w:val="22"/>
          <w:szCs w:val="22"/>
        </w:rPr>
        <w:t>ы</w:t>
      </w:r>
      <w:r w:rsidRPr="00D54B80">
        <w:rPr>
          <w:b w:val="0"/>
          <w:sz w:val="22"/>
          <w:szCs w:val="22"/>
        </w:rPr>
        <w:t xml:space="preserve"> </w:t>
      </w:r>
      <w:r w:rsidR="00785623" w:rsidRPr="00D54B80">
        <w:rPr>
          <w:b w:val="0"/>
          <w:sz w:val="22"/>
          <w:szCs w:val="22"/>
        </w:rPr>
        <w:t>в</w:t>
      </w:r>
      <w:r w:rsidRPr="00D54B80">
        <w:rPr>
          <w:b w:val="0"/>
          <w:sz w:val="22"/>
          <w:szCs w:val="22"/>
        </w:rPr>
        <w:t xml:space="preserve"> цел</w:t>
      </w:r>
      <w:r w:rsidR="00785623" w:rsidRPr="00D54B80">
        <w:rPr>
          <w:b w:val="0"/>
          <w:sz w:val="22"/>
          <w:szCs w:val="22"/>
        </w:rPr>
        <w:t>ях</w:t>
      </w:r>
      <w:r w:rsidRPr="00D54B80">
        <w:rPr>
          <w:b w:val="0"/>
          <w:sz w:val="22"/>
          <w:szCs w:val="22"/>
        </w:rPr>
        <w:t xml:space="preserve"> </w:t>
      </w:r>
      <w:r w:rsidR="002D654D" w:rsidRPr="00D54B80">
        <w:rPr>
          <w:b w:val="0"/>
          <w:sz w:val="22"/>
          <w:szCs w:val="22"/>
        </w:rPr>
        <w:t>временного</w:t>
      </w:r>
      <w:r w:rsidR="00785623" w:rsidRPr="00D54B80">
        <w:rPr>
          <w:b w:val="0"/>
          <w:sz w:val="22"/>
          <w:szCs w:val="22"/>
        </w:rPr>
        <w:t xml:space="preserve"> введения вида </w:t>
      </w:r>
      <w:proofErr w:type="spellStart"/>
      <w:r w:rsidR="00785623" w:rsidRPr="00D54B80">
        <w:rPr>
          <w:b w:val="0"/>
          <w:sz w:val="22"/>
          <w:szCs w:val="22"/>
        </w:rPr>
        <w:t>микрозайма</w:t>
      </w:r>
      <w:proofErr w:type="spellEnd"/>
      <w:r w:rsidR="002D654D" w:rsidRPr="00D54B80">
        <w:rPr>
          <w:b w:val="0"/>
          <w:sz w:val="22"/>
          <w:szCs w:val="22"/>
        </w:rPr>
        <w:t xml:space="preserve"> «</w:t>
      </w:r>
      <w:r w:rsidR="00867684">
        <w:rPr>
          <w:b w:val="0"/>
          <w:sz w:val="22"/>
          <w:szCs w:val="22"/>
        </w:rPr>
        <w:t>ДОВЕРИТЕЛЬНЫЙ</w:t>
      </w:r>
      <w:r w:rsidR="00785623" w:rsidRPr="00D54B80">
        <w:rPr>
          <w:b w:val="0"/>
          <w:sz w:val="22"/>
          <w:szCs w:val="22"/>
        </w:rPr>
        <w:t>», нацеленного на оказание льготной финансовой поддержки субъектам МСП</w:t>
      </w:r>
      <w:r w:rsidR="00383002">
        <w:rPr>
          <w:b w:val="0"/>
          <w:sz w:val="22"/>
          <w:szCs w:val="22"/>
        </w:rPr>
        <w:t xml:space="preserve">, </w:t>
      </w:r>
      <w:r w:rsidR="00383002" w:rsidRPr="00D54B80">
        <w:rPr>
          <w:b w:val="0"/>
          <w:sz w:val="22"/>
          <w:szCs w:val="22"/>
        </w:rPr>
        <w:t>которые зарегистрированы и осуществляют свою деятельность на территории Забайкальского края</w:t>
      </w:r>
      <w:r w:rsidR="00785623" w:rsidRPr="00D54B80">
        <w:rPr>
          <w:b w:val="0"/>
          <w:sz w:val="22"/>
          <w:szCs w:val="22"/>
        </w:rPr>
        <w:t xml:space="preserve">. </w:t>
      </w:r>
    </w:p>
    <w:p w:rsidR="00267DCA" w:rsidRPr="00D54B80" w:rsidRDefault="002D654D" w:rsidP="00CE1EE8">
      <w:pPr>
        <w:pStyle w:val="ConsPlusTitle"/>
        <w:widowControl/>
        <w:spacing w:after="120" w:line="240" w:lineRule="exact"/>
        <w:ind w:firstLine="709"/>
        <w:jc w:val="both"/>
        <w:rPr>
          <w:b w:val="0"/>
          <w:sz w:val="22"/>
          <w:szCs w:val="22"/>
        </w:rPr>
      </w:pPr>
      <w:r w:rsidRPr="00D54B80">
        <w:rPr>
          <w:sz w:val="22"/>
          <w:szCs w:val="22"/>
        </w:rPr>
        <w:t>2.</w:t>
      </w:r>
      <w:r w:rsidRPr="00D54B80">
        <w:rPr>
          <w:b w:val="0"/>
          <w:sz w:val="22"/>
          <w:szCs w:val="22"/>
        </w:rPr>
        <w:t xml:space="preserve"> Порядок предоставления </w:t>
      </w:r>
      <w:proofErr w:type="spellStart"/>
      <w:r w:rsidRPr="00D54B80">
        <w:rPr>
          <w:b w:val="0"/>
          <w:sz w:val="22"/>
          <w:szCs w:val="22"/>
        </w:rPr>
        <w:t>микрозаймов</w:t>
      </w:r>
      <w:proofErr w:type="spellEnd"/>
      <w:r w:rsidRPr="00D54B80">
        <w:rPr>
          <w:b w:val="0"/>
          <w:sz w:val="22"/>
          <w:szCs w:val="22"/>
        </w:rPr>
        <w:t>, требования к Заявителям</w:t>
      </w:r>
      <w:r w:rsidR="00C005C3">
        <w:rPr>
          <w:b w:val="0"/>
          <w:sz w:val="22"/>
          <w:szCs w:val="22"/>
        </w:rPr>
        <w:t>, которые не предусмотрены настоящими Дополнениями,</w:t>
      </w:r>
      <w:r w:rsidRPr="00D54B80">
        <w:rPr>
          <w:b w:val="0"/>
          <w:sz w:val="22"/>
          <w:szCs w:val="22"/>
        </w:rPr>
        <w:t xml:space="preserve"> установлены Правилами предоставления </w:t>
      </w:r>
      <w:proofErr w:type="spellStart"/>
      <w:r w:rsidRPr="00D54B80">
        <w:rPr>
          <w:b w:val="0"/>
          <w:sz w:val="22"/>
          <w:szCs w:val="22"/>
        </w:rPr>
        <w:t>микрозаймов</w:t>
      </w:r>
      <w:proofErr w:type="spellEnd"/>
      <w:r w:rsidR="00C005C3">
        <w:rPr>
          <w:b w:val="0"/>
          <w:sz w:val="22"/>
          <w:szCs w:val="22"/>
        </w:rPr>
        <w:t xml:space="preserve"> субъектам малого предпринимательства и </w:t>
      </w:r>
      <w:proofErr w:type="spellStart"/>
      <w:r w:rsidR="00C005C3">
        <w:rPr>
          <w:b w:val="0"/>
          <w:sz w:val="22"/>
          <w:szCs w:val="22"/>
        </w:rPr>
        <w:t>самозанятым</w:t>
      </w:r>
      <w:proofErr w:type="spellEnd"/>
      <w:r w:rsidR="00C005C3">
        <w:rPr>
          <w:b w:val="0"/>
          <w:sz w:val="22"/>
          <w:szCs w:val="22"/>
        </w:rPr>
        <w:t xml:space="preserve"> гражданам ООО МКК ЗМЦ</w:t>
      </w:r>
      <w:r w:rsidRPr="00D54B80">
        <w:rPr>
          <w:b w:val="0"/>
          <w:sz w:val="22"/>
          <w:szCs w:val="22"/>
        </w:rPr>
        <w:t>.</w:t>
      </w:r>
      <w:r w:rsidR="00267DCA" w:rsidRPr="00D54B80">
        <w:rPr>
          <w:b w:val="0"/>
          <w:sz w:val="22"/>
          <w:szCs w:val="22"/>
        </w:rPr>
        <w:t xml:space="preserve"> В части условий, не отраженных в настоящ</w:t>
      </w:r>
      <w:r w:rsidR="003D47F8" w:rsidRPr="00D54B80">
        <w:rPr>
          <w:b w:val="0"/>
          <w:sz w:val="22"/>
          <w:szCs w:val="22"/>
        </w:rPr>
        <w:t>их</w:t>
      </w:r>
      <w:r w:rsidR="00267DCA" w:rsidRPr="00D54B80">
        <w:rPr>
          <w:b w:val="0"/>
          <w:sz w:val="22"/>
          <w:szCs w:val="22"/>
        </w:rPr>
        <w:t xml:space="preserve"> Дополнени</w:t>
      </w:r>
      <w:r w:rsidR="003D47F8" w:rsidRPr="00D54B80">
        <w:rPr>
          <w:b w:val="0"/>
          <w:sz w:val="22"/>
          <w:szCs w:val="22"/>
        </w:rPr>
        <w:t>ях, применяются условия Правил</w:t>
      </w:r>
      <w:r w:rsidR="00267DCA" w:rsidRPr="00D54B80">
        <w:rPr>
          <w:b w:val="0"/>
          <w:sz w:val="22"/>
          <w:szCs w:val="22"/>
        </w:rPr>
        <w:t xml:space="preserve"> </w:t>
      </w:r>
      <w:r w:rsidR="003D47F8" w:rsidRPr="00D54B80">
        <w:rPr>
          <w:b w:val="0"/>
          <w:sz w:val="22"/>
          <w:szCs w:val="22"/>
        </w:rPr>
        <w:t>предоставления микрозаймов.</w:t>
      </w:r>
    </w:p>
    <w:p w:rsidR="002D654D" w:rsidRPr="00D54B80" w:rsidRDefault="002D654D" w:rsidP="00CE1EE8">
      <w:pPr>
        <w:pStyle w:val="ConsPlusTitle"/>
        <w:widowControl/>
        <w:spacing w:after="120" w:line="240" w:lineRule="exact"/>
        <w:ind w:firstLine="709"/>
        <w:jc w:val="both"/>
        <w:rPr>
          <w:b w:val="0"/>
          <w:sz w:val="22"/>
          <w:szCs w:val="22"/>
        </w:rPr>
      </w:pPr>
      <w:r w:rsidRPr="00D54B80">
        <w:rPr>
          <w:sz w:val="22"/>
          <w:szCs w:val="22"/>
        </w:rPr>
        <w:t>3</w:t>
      </w:r>
      <w:r w:rsidRPr="00D54B80">
        <w:rPr>
          <w:b w:val="0"/>
          <w:sz w:val="22"/>
          <w:szCs w:val="22"/>
        </w:rPr>
        <w:t xml:space="preserve">. Условия </w:t>
      </w:r>
      <w:proofErr w:type="spellStart"/>
      <w:r w:rsidRPr="00D54B80">
        <w:rPr>
          <w:b w:val="0"/>
          <w:sz w:val="22"/>
          <w:szCs w:val="22"/>
        </w:rPr>
        <w:t>микрозайма</w:t>
      </w:r>
      <w:proofErr w:type="spellEnd"/>
      <w:r w:rsidRPr="00D54B80">
        <w:rPr>
          <w:b w:val="0"/>
          <w:sz w:val="22"/>
          <w:szCs w:val="22"/>
        </w:rPr>
        <w:t xml:space="preserve"> вида «</w:t>
      </w:r>
      <w:r w:rsidR="00867684">
        <w:rPr>
          <w:b w:val="0"/>
          <w:sz w:val="22"/>
          <w:szCs w:val="22"/>
        </w:rPr>
        <w:t>ДОВЕРИТЕЛЬНЫ</w:t>
      </w:r>
      <w:r w:rsidR="004303C3">
        <w:rPr>
          <w:b w:val="0"/>
          <w:sz w:val="22"/>
          <w:szCs w:val="22"/>
        </w:rPr>
        <w:t>Й</w:t>
      </w:r>
      <w:r w:rsidRPr="00D54B80">
        <w:rPr>
          <w:b w:val="0"/>
          <w:sz w:val="22"/>
          <w:szCs w:val="22"/>
        </w:rPr>
        <w:t xml:space="preserve">» отражены в </w:t>
      </w:r>
      <w:r w:rsidR="00F85E71" w:rsidRPr="00D54B80">
        <w:rPr>
          <w:b w:val="0"/>
          <w:sz w:val="22"/>
          <w:szCs w:val="22"/>
        </w:rPr>
        <w:t>Т</w:t>
      </w:r>
      <w:r w:rsidRPr="00D54B80">
        <w:rPr>
          <w:b w:val="0"/>
          <w:sz w:val="22"/>
          <w:szCs w:val="22"/>
        </w:rPr>
        <w:t>аблице 1 настоящих Дополнений.</w:t>
      </w:r>
    </w:p>
    <w:p w:rsidR="002D654D" w:rsidRPr="00D54B80" w:rsidRDefault="002D654D" w:rsidP="002D654D">
      <w:pPr>
        <w:pStyle w:val="ConsPlusTitle"/>
        <w:widowControl/>
        <w:spacing w:after="120" w:line="240" w:lineRule="exact"/>
        <w:ind w:firstLine="709"/>
        <w:jc w:val="right"/>
        <w:rPr>
          <w:sz w:val="22"/>
          <w:szCs w:val="22"/>
        </w:rPr>
      </w:pPr>
      <w:r w:rsidRPr="00D54B80">
        <w:rPr>
          <w:sz w:val="22"/>
          <w:szCs w:val="22"/>
        </w:rPr>
        <w:t>Таблица 1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2D654D" w:rsidRPr="00D54B80" w:rsidTr="00C005C3">
        <w:trPr>
          <w:trHeight w:val="345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D654D" w:rsidRPr="00C005C3" w:rsidRDefault="00C005C3" w:rsidP="00C005C3">
            <w:pPr>
              <w:pStyle w:val="ConsPlusTitle"/>
              <w:widowControl/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C005C3">
              <w:rPr>
                <w:sz w:val="20"/>
                <w:szCs w:val="20"/>
              </w:rPr>
              <w:t>ПАРАМЕТРЫ</w:t>
            </w:r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D654D" w:rsidRPr="00C005C3" w:rsidRDefault="00C005C3" w:rsidP="00C005C3">
            <w:pPr>
              <w:pStyle w:val="ConsPlusTitle"/>
              <w:widowControl/>
              <w:spacing w:after="120" w:line="240" w:lineRule="exact"/>
              <w:jc w:val="center"/>
              <w:rPr>
                <w:sz w:val="20"/>
                <w:szCs w:val="20"/>
              </w:rPr>
            </w:pPr>
            <w:r w:rsidRPr="00C005C3">
              <w:rPr>
                <w:sz w:val="20"/>
                <w:szCs w:val="20"/>
              </w:rPr>
              <w:t>УСЛОВИЯ</w:t>
            </w:r>
          </w:p>
        </w:tc>
      </w:tr>
      <w:tr w:rsidR="00330A25" w:rsidRPr="00D54B80" w:rsidTr="00BC1D8D">
        <w:trPr>
          <w:trHeight w:val="747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330A25" w:rsidRPr="00CF0DF1" w:rsidRDefault="00330A25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 xml:space="preserve">Размер </w:t>
            </w:r>
            <w:proofErr w:type="spellStart"/>
            <w:r w:rsidRPr="00CF0DF1">
              <w:rPr>
                <w:b w:val="0"/>
                <w:sz w:val="22"/>
                <w:szCs w:val="22"/>
              </w:rPr>
              <w:t>микрозайма</w:t>
            </w:r>
            <w:proofErr w:type="spellEnd"/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330A25" w:rsidRPr="00CF0DF1" w:rsidRDefault="00330A25" w:rsidP="002E53F1">
            <w:pPr>
              <w:pStyle w:val="ConsPlusTitle"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>для действующих Заявителей</w:t>
            </w:r>
            <w:r w:rsidR="0073299E" w:rsidRPr="00CF0DF1">
              <w:rPr>
                <w:b w:val="0"/>
                <w:sz w:val="22"/>
                <w:szCs w:val="22"/>
              </w:rPr>
              <w:t xml:space="preserve"> (индивидуальных предпринимателей, юридических лиц)</w:t>
            </w:r>
            <w:r w:rsidRPr="00CF0DF1">
              <w:rPr>
                <w:b w:val="0"/>
                <w:sz w:val="22"/>
                <w:szCs w:val="22"/>
              </w:rPr>
              <w:t xml:space="preserve"> от 50 000 до </w:t>
            </w:r>
            <w:r w:rsidR="002E53F1">
              <w:rPr>
                <w:b w:val="0"/>
                <w:sz w:val="22"/>
                <w:szCs w:val="22"/>
              </w:rPr>
              <w:t>250 000</w:t>
            </w:r>
            <w:r w:rsidRPr="00CF0DF1">
              <w:rPr>
                <w:b w:val="0"/>
                <w:sz w:val="22"/>
                <w:szCs w:val="22"/>
              </w:rPr>
              <w:t xml:space="preserve"> рублей </w:t>
            </w:r>
          </w:p>
        </w:tc>
      </w:tr>
      <w:tr w:rsidR="00224B49" w:rsidRPr="00D54B80" w:rsidTr="00F85E71">
        <w:trPr>
          <w:trHeight w:val="454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24B49" w:rsidP="001C058A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>Срок фактической деятельности Заёмщиков</w:t>
            </w:r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91344E" w:rsidP="002E53F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более </w:t>
            </w:r>
            <w:r w:rsidR="002E53F1">
              <w:rPr>
                <w:b w:val="0"/>
                <w:sz w:val="22"/>
                <w:szCs w:val="22"/>
              </w:rPr>
              <w:t xml:space="preserve">24 </w:t>
            </w:r>
            <w:r w:rsidR="00806738" w:rsidRPr="00CF0DF1">
              <w:rPr>
                <w:b w:val="0"/>
                <w:sz w:val="22"/>
                <w:szCs w:val="22"/>
              </w:rPr>
              <w:t>месяцев</w:t>
            </w:r>
          </w:p>
        </w:tc>
      </w:tr>
      <w:tr w:rsidR="00224B49" w:rsidRPr="00D54B80" w:rsidTr="00F85E71">
        <w:trPr>
          <w:trHeight w:val="454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24B49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 xml:space="preserve">Срок </w:t>
            </w:r>
            <w:proofErr w:type="spellStart"/>
            <w:r w:rsidRPr="00CF0DF1">
              <w:rPr>
                <w:b w:val="0"/>
                <w:sz w:val="22"/>
                <w:szCs w:val="22"/>
              </w:rPr>
              <w:t>микрозайма</w:t>
            </w:r>
            <w:proofErr w:type="spellEnd"/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24B49" w:rsidP="0073299E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 xml:space="preserve">от 6 до </w:t>
            </w:r>
            <w:r w:rsidR="0073299E" w:rsidRPr="00CF0DF1">
              <w:rPr>
                <w:b w:val="0"/>
                <w:sz w:val="22"/>
                <w:szCs w:val="22"/>
              </w:rPr>
              <w:t>36</w:t>
            </w:r>
            <w:r w:rsidR="00806738" w:rsidRPr="00CF0DF1">
              <w:rPr>
                <w:b w:val="0"/>
                <w:sz w:val="22"/>
                <w:szCs w:val="22"/>
              </w:rPr>
              <w:t xml:space="preserve"> </w:t>
            </w:r>
            <w:r w:rsidRPr="00CF0DF1">
              <w:rPr>
                <w:b w:val="0"/>
                <w:sz w:val="22"/>
                <w:szCs w:val="22"/>
              </w:rPr>
              <w:t>месяцев</w:t>
            </w:r>
          </w:p>
        </w:tc>
      </w:tr>
      <w:tr w:rsidR="00224B49" w:rsidRPr="00D54B80" w:rsidTr="00F85E71">
        <w:trPr>
          <w:trHeight w:val="454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24B49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>Процентная ставка</w:t>
            </w:r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E53F1" w:rsidP="0073299E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  <w:r w:rsidR="00095A00" w:rsidRPr="00CF0DF1">
              <w:rPr>
                <w:b w:val="0"/>
                <w:sz w:val="22"/>
                <w:szCs w:val="22"/>
              </w:rPr>
              <w:t xml:space="preserve"> </w:t>
            </w:r>
            <w:r w:rsidR="00224B49" w:rsidRPr="00CF0DF1">
              <w:rPr>
                <w:b w:val="0"/>
                <w:sz w:val="22"/>
                <w:szCs w:val="22"/>
              </w:rPr>
              <w:t xml:space="preserve">% годовых </w:t>
            </w:r>
          </w:p>
        </w:tc>
      </w:tr>
      <w:tr w:rsidR="00224B49" w:rsidRPr="00D54B80" w:rsidTr="00F85E71">
        <w:trPr>
          <w:trHeight w:val="454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224B49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>Обеспечение</w:t>
            </w:r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5A1B84" w:rsidRPr="00CF0DF1" w:rsidRDefault="002E53F1" w:rsidP="00D54B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ЗАЛОГА</w:t>
            </w:r>
          </w:p>
          <w:p w:rsidR="00224B49" w:rsidRPr="00CF0DF1" w:rsidRDefault="00224B49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</w:p>
        </w:tc>
      </w:tr>
      <w:tr w:rsidR="00224B49" w:rsidRPr="00D54B80" w:rsidTr="00F85E71">
        <w:trPr>
          <w:trHeight w:val="454"/>
        </w:trPr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D54B80" w:rsidP="00F85E71">
            <w:pPr>
              <w:pStyle w:val="ConsPlusTitle"/>
              <w:widowControl/>
              <w:spacing w:after="120" w:line="240" w:lineRule="exact"/>
              <w:rPr>
                <w:b w:val="0"/>
                <w:sz w:val="22"/>
                <w:szCs w:val="22"/>
              </w:rPr>
            </w:pPr>
            <w:r w:rsidRPr="00CF0DF1">
              <w:rPr>
                <w:b w:val="0"/>
                <w:sz w:val="22"/>
                <w:szCs w:val="22"/>
              </w:rPr>
              <w:t>Цель</w:t>
            </w:r>
          </w:p>
        </w:tc>
        <w:tc>
          <w:tcPr>
            <w:tcW w:w="5069" w:type="dxa"/>
            <w:tcMar>
              <w:top w:w="28" w:type="dxa"/>
              <w:bottom w:w="28" w:type="dxa"/>
            </w:tcMar>
            <w:vAlign w:val="center"/>
          </w:tcPr>
          <w:p w:rsidR="00224B49" w:rsidRPr="00CF0DF1" w:rsidRDefault="00E87835" w:rsidP="0091344E">
            <w:pPr>
              <w:pStyle w:val="ConsPlusTitle"/>
              <w:widowControl/>
              <w:spacing w:after="120" w:line="240" w:lineRule="exact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любые</w:t>
            </w:r>
            <w:r w:rsidR="00D54B80" w:rsidRPr="00CF0DF1">
              <w:rPr>
                <w:b w:val="0"/>
                <w:sz w:val="22"/>
                <w:szCs w:val="22"/>
              </w:rPr>
              <w:t xml:space="preserve"> разрешенные в рамках действующих Правил предоставления </w:t>
            </w:r>
            <w:proofErr w:type="spellStart"/>
            <w:r w:rsidR="00D54B80" w:rsidRPr="00CF0DF1">
              <w:rPr>
                <w:b w:val="0"/>
                <w:sz w:val="22"/>
                <w:szCs w:val="22"/>
              </w:rPr>
              <w:t>микрозаймов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r w:rsidR="00412EE8">
              <w:rPr>
                <w:b w:val="0"/>
                <w:sz w:val="22"/>
                <w:szCs w:val="22"/>
              </w:rPr>
              <w:t xml:space="preserve">субъектам малого предпринимательства и </w:t>
            </w:r>
            <w:proofErr w:type="spellStart"/>
            <w:r w:rsidR="00412EE8">
              <w:rPr>
                <w:b w:val="0"/>
                <w:sz w:val="22"/>
                <w:szCs w:val="22"/>
              </w:rPr>
              <w:t>самозанятым</w:t>
            </w:r>
            <w:proofErr w:type="spellEnd"/>
            <w:r w:rsidR="00412EE8">
              <w:rPr>
                <w:b w:val="0"/>
                <w:sz w:val="22"/>
                <w:szCs w:val="22"/>
              </w:rPr>
              <w:t xml:space="preserve"> гражданам ООО МКК ЗМЦ</w:t>
            </w:r>
          </w:p>
        </w:tc>
      </w:tr>
    </w:tbl>
    <w:p w:rsidR="002D654D" w:rsidRPr="00D54B80" w:rsidRDefault="002D654D" w:rsidP="00CE1EE8">
      <w:pPr>
        <w:pStyle w:val="ConsPlusTitle"/>
        <w:widowControl/>
        <w:spacing w:after="120" w:line="240" w:lineRule="exact"/>
        <w:ind w:firstLine="709"/>
        <w:jc w:val="both"/>
        <w:rPr>
          <w:b w:val="0"/>
          <w:sz w:val="22"/>
          <w:szCs w:val="22"/>
        </w:rPr>
      </w:pPr>
    </w:p>
    <w:p w:rsidR="00F85E71" w:rsidRPr="00D54B80" w:rsidRDefault="00D44AEA" w:rsidP="0064037D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 w:rsidRPr="00D54B80">
        <w:rPr>
          <w:rFonts w:eastAsia="Calibri"/>
          <w:b/>
          <w:sz w:val="22"/>
          <w:szCs w:val="22"/>
          <w:lang w:eastAsia="en-US"/>
        </w:rPr>
        <w:t>4.</w:t>
      </w:r>
      <w:r w:rsidR="00B04B05" w:rsidRPr="00D54B80">
        <w:rPr>
          <w:rFonts w:eastAsia="Calibri"/>
          <w:b/>
          <w:sz w:val="22"/>
          <w:szCs w:val="22"/>
          <w:lang w:eastAsia="en-US"/>
        </w:rPr>
        <w:t> </w:t>
      </w:r>
      <w:r w:rsidR="00B04B05" w:rsidRPr="00D54B80">
        <w:rPr>
          <w:rFonts w:eastAsia="Calibri"/>
          <w:sz w:val="22"/>
          <w:szCs w:val="22"/>
          <w:lang w:eastAsia="en-US"/>
        </w:rPr>
        <w:t xml:space="preserve">В целях получения </w:t>
      </w:r>
      <w:proofErr w:type="spellStart"/>
      <w:r w:rsidR="00B04B05" w:rsidRPr="00D54B80">
        <w:rPr>
          <w:rFonts w:eastAsia="Calibri"/>
          <w:sz w:val="22"/>
          <w:szCs w:val="22"/>
          <w:lang w:eastAsia="en-US"/>
        </w:rPr>
        <w:t>микрозайма</w:t>
      </w:r>
      <w:proofErr w:type="spellEnd"/>
      <w:r w:rsidR="00B04B05" w:rsidRPr="00D54B80">
        <w:rPr>
          <w:rFonts w:eastAsia="Calibri"/>
          <w:sz w:val="22"/>
          <w:szCs w:val="22"/>
          <w:lang w:eastAsia="en-US"/>
        </w:rPr>
        <w:t xml:space="preserve"> вида «</w:t>
      </w:r>
      <w:r w:rsidR="00867684" w:rsidRPr="00867684">
        <w:rPr>
          <w:sz w:val="22"/>
          <w:szCs w:val="22"/>
        </w:rPr>
        <w:t>ДОВЕРИТЕЛЬНЫЙ</w:t>
      </w:r>
      <w:r w:rsidR="00B04B05" w:rsidRPr="00D54B80">
        <w:rPr>
          <w:rFonts w:eastAsia="Calibri"/>
          <w:sz w:val="22"/>
          <w:szCs w:val="22"/>
          <w:lang w:eastAsia="en-US"/>
        </w:rPr>
        <w:t>»</w:t>
      </w:r>
      <w:r w:rsidR="00F85E71" w:rsidRPr="00D54B80">
        <w:rPr>
          <w:rFonts w:eastAsia="Calibri"/>
          <w:sz w:val="22"/>
          <w:szCs w:val="22"/>
          <w:lang w:eastAsia="en-US"/>
        </w:rPr>
        <w:t> </w:t>
      </w:r>
      <w:r w:rsidR="00B04B05" w:rsidRPr="00D54B80">
        <w:rPr>
          <w:rFonts w:eastAsia="Calibri"/>
          <w:sz w:val="22"/>
          <w:szCs w:val="22"/>
          <w:lang w:eastAsia="en-US"/>
        </w:rPr>
        <w:t xml:space="preserve">Заявитель обращается в МФО с </w:t>
      </w:r>
      <w:r w:rsidR="00514B92">
        <w:rPr>
          <w:rFonts w:eastAsia="Calibri"/>
          <w:sz w:val="22"/>
          <w:szCs w:val="22"/>
          <w:lang w:eastAsia="en-US"/>
        </w:rPr>
        <w:t xml:space="preserve">Заявлением-анкетой </w:t>
      </w:r>
      <w:r w:rsidR="00B04B05" w:rsidRPr="00D54B80">
        <w:rPr>
          <w:rFonts w:eastAsia="Calibri"/>
          <w:sz w:val="22"/>
          <w:szCs w:val="22"/>
          <w:lang w:eastAsia="en-US"/>
        </w:rPr>
        <w:t>по форме МФО (</w:t>
      </w:r>
      <w:r w:rsidR="00B04B05" w:rsidRPr="00D54B80">
        <w:rPr>
          <w:rFonts w:eastAsia="Calibri"/>
          <w:i/>
          <w:sz w:val="22"/>
          <w:szCs w:val="22"/>
          <w:lang w:eastAsia="en-US"/>
        </w:rPr>
        <w:t>Приложение №</w:t>
      </w:r>
      <w:r w:rsidR="00514B92">
        <w:rPr>
          <w:rFonts w:eastAsia="Calibri"/>
          <w:i/>
          <w:sz w:val="22"/>
          <w:szCs w:val="22"/>
          <w:lang w:eastAsia="en-US"/>
        </w:rPr>
        <w:t>2.1. и 2.2</w:t>
      </w:r>
      <w:r w:rsidR="00B04B05" w:rsidRPr="00D54B80">
        <w:rPr>
          <w:rFonts w:eastAsia="Calibri"/>
          <w:sz w:val="22"/>
          <w:szCs w:val="22"/>
          <w:lang w:eastAsia="en-US"/>
        </w:rPr>
        <w:t xml:space="preserve"> к настоящим Дополнениям), а также предоставляет </w:t>
      </w:r>
      <w:r w:rsidR="00F85E71" w:rsidRPr="00D54B80">
        <w:rPr>
          <w:rFonts w:eastAsia="Calibri"/>
          <w:sz w:val="22"/>
          <w:szCs w:val="22"/>
          <w:lang w:eastAsia="en-US"/>
        </w:rPr>
        <w:t xml:space="preserve">пакет документов </w:t>
      </w:r>
      <w:r w:rsidR="00B04B05" w:rsidRPr="00D54B80">
        <w:rPr>
          <w:rFonts w:eastAsia="Calibri"/>
          <w:sz w:val="22"/>
          <w:szCs w:val="22"/>
          <w:lang w:eastAsia="en-US"/>
        </w:rPr>
        <w:t xml:space="preserve">согласно </w:t>
      </w:r>
      <w:r w:rsidR="00F85E71" w:rsidRPr="00D54B80">
        <w:rPr>
          <w:rFonts w:eastAsia="Calibri"/>
          <w:i/>
          <w:sz w:val="22"/>
          <w:szCs w:val="22"/>
          <w:lang w:eastAsia="en-US"/>
        </w:rPr>
        <w:t>Приложени</w:t>
      </w:r>
      <w:r w:rsidR="00B04B05" w:rsidRPr="00D54B80">
        <w:rPr>
          <w:rFonts w:eastAsia="Calibri"/>
          <w:i/>
          <w:sz w:val="22"/>
          <w:szCs w:val="22"/>
          <w:lang w:eastAsia="en-US"/>
        </w:rPr>
        <w:t>ю</w:t>
      </w:r>
      <w:r w:rsidR="00F85E71" w:rsidRPr="00D54B80">
        <w:rPr>
          <w:rFonts w:eastAsia="Calibri"/>
          <w:i/>
          <w:sz w:val="22"/>
          <w:szCs w:val="22"/>
          <w:lang w:eastAsia="en-US"/>
        </w:rPr>
        <w:t xml:space="preserve"> №</w:t>
      </w:r>
      <w:r w:rsidR="00464DD0">
        <w:rPr>
          <w:rFonts w:eastAsia="Calibri"/>
          <w:i/>
          <w:sz w:val="22"/>
          <w:szCs w:val="22"/>
          <w:lang w:eastAsia="en-US"/>
        </w:rPr>
        <w:t xml:space="preserve"> 1</w:t>
      </w:r>
      <w:r w:rsidR="00F85E71" w:rsidRPr="00D54B80">
        <w:rPr>
          <w:rFonts w:eastAsia="Calibri"/>
          <w:sz w:val="22"/>
          <w:szCs w:val="22"/>
          <w:lang w:eastAsia="en-US"/>
        </w:rPr>
        <w:t xml:space="preserve"> к настоящим Дополнениям</w:t>
      </w:r>
      <w:r w:rsidR="00B04B05" w:rsidRPr="00D54B80">
        <w:rPr>
          <w:rFonts w:eastAsia="Calibri"/>
          <w:sz w:val="22"/>
          <w:szCs w:val="22"/>
          <w:lang w:eastAsia="en-US"/>
        </w:rPr>
        <w:t>.</w:t>
      </w:r>
    </w:p>
    <w:p w:rsidR="003A710F" w:rsidRPr="00D54B80" w:rsidRDefault="00B04B05" w:rsidP="003A710F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54B80">
        <w:rPr>
          <w:rFonts w:eastAsia="Calibri"/>
          <w:b/>
          <w:sz w:val="22"/>
          <w:szCs w:val="22"/>
          <w:lang w:eastAsia="en-US"/>
        </w:rPr>
        <w:t>5. </w:t>
      </w:r>
      <w:r w:rsidR="00CE1EE8" w:rsidRPr="00D54B80">
        <w:rPr>
          <w:sz w:val="22"/>
          <w:szCs w:val="22"/>
        </w:rPr>
        <w:t>МФО</w:t>
      </w:r>
      <w:r w:rsidR="00D44AEA" w:rsidRPr="00D54B80">
        <w:rPr>
          <w:sz w:val="22"/>
          <w:szCs w:val="22"/>
        </w:rPr>
        <w:t xml:space="preserve"> рассматривает </w:t>
      </w:r>
      <w:r w:rsidR="00CE1EE8" w:rsidRPr="00D54B80">
        <w:rPr>
          <w:sz w:val="22"/>
          <w:szCs w:val="22"/>
        </w:rPr>
        <w:t>З</w:t>
      </w:r>
      <w:r w:rsidR="003A710F">
        <w:rPr>
          <w:sz w:val="22"/>
          <w:szCs w:val="22"/>
        </w:rPr>
        <w:t>аявление</w:t>
      </w:r>
      <w:r w:rsidR="00D44AEA" w:rsidRPr="00D54B80">
        <w:rPr>
          <w:sz w:val="22"/>
          <w:szCs w:val="22"/>
        </w:rPr>
        <w:t xml:space="preserve"> на предоставление </w:t>
      </w:r>
      <w:proofErr w:type="spellStart"/>
      <w:r w:rsidR="00D44AEA" w:rsidRPr="00D54B80">
        <w:rPr>
          <w:sz w:val="22"/>
          <w:szCs w:val="22"/>
        </w:rPr>
        <w:t>микрозайм</w:t>
      </w:r>
      <w:r w:rsidR="00CE1EE8" w:rsidRPr="00D54B80">
        <w:rPr>
          <w:sz w:val="22"/>
          <w:szCs w:val="22"/>
        </w:rPr>
        <w:t>ов</w:t>
      </w:r>
      <w:proofErr w:type="spellEnd"/>
      <w:r w:rsidR="00CE1EE8" w:rsidRPr="00D54B80">
        <w:rPr>
          <w:sz w:val="22"/>
          <w:szCs w:val="22"/>
        </w:rPr>
        <w:t xml:space="preserve"> вида «</w:t>
      </w:r>
      <w:r w:rsidR="00867684" w:rsidRPr="00867684">
        <w:rPr>
          <w:sz w:val="22"/>
          <w:szCs w:val="22"/>
        </w:rPr>
        <w:t>ДОВЕРИТЕЛЬНЫЙ</w:t>
      </w:r>
      <w:r w:rsidR="003A710F">
        <w:rPr>
          <w:sz w:val="22"/>
          <w:szCs w:val="22"/>
        </w:rPr>
        <w:t xml:space="preserve">» в срок, </w:t>
      </w:r>
      <w:r w:rsidR="003A710F" w:rsidRPr="00D54B80">
        <w:rPr>
          <w:sz w:val="22"/>
          <w:szCs w:val="22"/>
        </w:rPr>
        <w:t xml:space="preserve">не превышающий </w:t>
      </w:r>
      <w:r w:rsidR="00EF6A3A">
        <w:rPr>
          <w:sz w:val="22"/>
          <w:szCs w:val="22"/>
        </w:rPr>
        <w:t>3</w:t>
      </w:r>
      <w:r w:rsidR="003A710F" w:rsidRPr="00D54B80">
        <w:rPr>
          <w:sz w:val="22"/>
          <w:szCs w:val="22"/>
        </w:rPr>
        <w:t xml:space="preserve"> (</w:t>
      </w:r>
      <w:r w:rsidR="00EF6A3A">
        <w:rPr>
          <w:sz w:val="22"/>
          <w:szCs w:val="22"/>
        </w:rPr>
        <w:t>Три</w:t>
      </w:r>
      <w:r w:rsidR="003A710F" w:rsidRPr="00D54B80">
        <w:rPr>
          <w:sz w:val="22"/>
          <w:szCs w:val="22"/>
        </w:rPr>
        <w:t xml:space="preserve">) рабочих дней со дня регистрации таких заявлений в Журнале регистрации заявлений получателей </w:t>
      </w:r>
      <w:proofErr w:type="spellStart"/>
      <w:r w:rsidR="003A710F" w:rsidRPr="00D54B80">
        <w:rPr>
          <w:sz w:val="22"/>
          <w:szCs w:val="22"/>
        </w:rPr>
        <w:t>Микрофинансовых</w:t>
      </w:r>
      <w:proofErr w:type="spellEnd"/>
      <w:r w:rsidR="003A710F" w:rsidRPr="00D54B80">
        <w:rPr>
          <w:sz w:val="22"/>
          <w:szCs w:val="22"/>
        </w:rPr>
        <w:t xml:space="preserve"> услуг.</w:t>
      </w:r>
      <w:r w:rsidR="003A710F">
        <w:rPr>
          <w:sz w:val="22"/>
          <w:szCs w:val="22"/>
        </w:rPr>
        <w:t xml:space="preserve"> Решение о </w:t>
      </w:r>
      <w:proofErr w:type="gramStart"/>
      <w:r w:rsidR="003A710F">
        <w:rPr>
          <w:sz w:val="22"/>
          <w:szCs w:val="22"/>
        </w:rPr>
        <w:t>предоставлении</w:t>
      </w:r>
      <w:proofErr w:type="gramEnd"/>
      <w:r w:rsidR="003A710F">
        <w:rPr>
          <w:sz w:val="22"/>
          <w:szCs w:val="22"/>
        </w:rPr>
        <w:t xml:space="preserve"> /</w:t>
      </w:r>
      <w:r w:rsidR="003A710F" w:rsidRPr="003A710F">
        <w:rPr>
          <w:sz w:val="22"/>
          <w:szCs w:val="22"/>
        </w:rPr>
        <w:t xml:space="preserve"> </w:t>
      </w:r>
      <w:r w:rsidR="003A710F" w:rsidRPr="00D54B80">
        <w:rPr>
          <w:sz w:val="22"/>
          <w:szCs w:val="22"/>
        </w:rPr>
        <w:t>об отк</w:t>
      </w:r>
      <w:r w:rsidR="003A710F">
        <w:rPr>
          <w:sz w:val="22"/>
          <w:szCs w:val="22"/>
        </w:rPr>
        <w:t xml:space="preserve">азе в предоставлении </w:t>
      </w:r>
      <w:proofErr w:type="spellStart"/>
      <w:r w:rsidR="003A710F">
        <w:rPr>
          <w:sz w:val="22"/>
          <w:szCs w:val="22"/>
        </w:rPr>
        <w:t>микрозайма</w:t>
      </w:r>
      <w:proofErr w:type="spellEnd"/>
      <w:r w:rsidR="003A710F" w:rsidRPr="00D54B80">
        <w:rPr>
          <w:sz w:val="22"/>
          <w:szCs w:val="22"/>
        </w:rPr>
        <w:t xml:space="preserve"> </w:t>
      </w:r>
      <w:r w:rsidR="003A710F">
        <w:rPr>
          <w:sz w:val="22"/>
          <w:szCs w:val="22"/>
        </w:rPr>
        <w:t>«</w:t>
      </w:r>
      <w:r w:rsidR="00867684" w:rsidRPr="00867684">
        <w:rPr>
          <w:sz w:val="22"/>
          <w:szCs w:val="22"/>
        </w:rPr>
        <w:t>ДОВЕРИТЕЛЬНЫЙ</w:t>
      </w:r>
      <w:r w:rsidR="003A710F">
        <w:rPr>
          <w:sz w:val="22"/>
          <w:szCs w:val="22"/>
        </w:rPr>
        <w:t>» принимается Кредитным комитетом МФО.</w:t>
      </w:r>
    </w:p>
    <w:p w:rsidR="00E47BEE" w:rsidRPr="00D54B80" w:rsidRDefault="00B04B05" w:rsidP="00BC1D8D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54B80">
        <w:rPr>
          <w:rFonts w:eastAsia="Calibri"/>
          <w:b/>
          <w:sz w:val="22"/>
          <w:szCs w:val="22"/>
          <w:lang w:eastAsia="en-US"/>
        </w:rPr>
        <w:t>6</w:t>
      </w:r>
      <w:r w:rsidR="0064037D" w:rsidRPr="00D54B80">
        <w:rPr>
          <w:rFonts w:eastAsia="Calibri"/>
          <w:b/>
          <w:sz w:val="22"/>
          <w:szCs w:val="22"/>
          <w:lang w:eastAsia="en-US"/>
        </w:rPr>
        <w:t>.</w:t>
      </w:r>
      <w:r w:rsidR="00CE1EE8" w:rsidRPr="00D54B80">
        <w:rPr>
          <w:rFonts w:eastAsia="Calibri"/>
          <w:b/>
          <w:sz w:val="22"/>
          <w:szCs w:val="22"/>
          <w:lang w:eastAsia="en-US"/>
        </w:rPr>
        <w:t> </w:t>
      </w:r>
      <w:proofErr w:type="gramStart"/>
      <w:r w:rsidR="00E8398D" w:rsidRPr="00D54B80">
        <w:rPr>
          <w:rFonts w:eastAsia="Calibri"/>
          <w:sz w:val="22"/>
          <w:szCs w:val="22"/>
          <w:lang w:eastAsia="en-US"/>
        </w:rPr>
        <w:t xml:space="preserve">Настоящие </w:t>
      </w:r>
      <w:r w:rsidR="00CE1EE8" w:rsidRPr="00D54B80">
        <w:rPr>
          <w:rFonts w:eastAsia="Calibri"/>
          <w:sz w:val="22"/>
          <w:szCs w:val="22"/>
          <w:lang w:eastAsia="en-US"/>
        </w:rPr>
        <w:t xml:space="preserve">дополнения </w:t>
      </w:r>
      <w:r w:rsidR="00434E0B" w:rsidRPr="00D54B80">
        <w:rPr>
          <w:rFonts w:eastAsia="Calibri"/>
          <w:sz w:val="22"/>
          <w:szCs w:val="22"/>
          <w:lang w:eastAsia="en-US"/>
        </w:rPr>
        <w:t xml:space="preserve">являются неотъемлемой частью </w:t>
      </w:r>
      <w:r w:rsidR="00CE1EE8" w:rsidRPr="00D54B80">
        <w:rPr>
          <w:rFonts w:eastAsia="Calibri"/>
          <w:sz w:val="22"/>
          <w:szCs w:val="22"/>
          <w:lang w:eastAsia="en-US"/>
        </w:rPr>
        <w:t xml:space="preserve">Правил </w:t>
      </w:r>
      <w:r w:rsidR="00434E0B" w:rsidRPr="00D54B80">
        <w:rPr>
          <w:rFonts w:eastAsia="Calibri"/>
          <w:sz w:val="22"/>
          <w:szCs w:val="22"/>
          <w:lang w:eastAsia="en-US"/>
        </w:rPr>
        <w:t xml:space="preserve">предоставления </w:t>
      </w:r>
      <w:proofErr w:type="spellStart"/>
      <w:r w:rsidR="00434E0B" w:rsidRPr="00D54B80">
        <w:rPr>
          <w:rFonts w:eastAsia="Calibri"/>
          <w:sz w:val="22"/>
          <w:szCs w:val="22"/>
          <w:lang w:eastAsia="en-US"/>
        </w:rPr>
        <w:t>микрозаймов</w:t>
      </w:r>
      <w:proofErr w:type="spellEnd"/>
      <w:r w:rsidR="00434E0B" w:rsidRPr="00D54B80">
        <w:rPr>
          <w:rFonts w:eastAsia="Calibri"/>
          <w:sz w:val="22"/>
          <w:szCs w:val="22"/>
          <w:lang w:eastAsia="en-US"/>
        </w:rPr>
        <w:t xml:space="preserve"> субъектам малого предпринимательства</w:t>
      </w:r>
      <w:r w:rsidR="00D34DE9" w:rsidRPr="00D34DE9">
        <w:rPr>
          <w:rFonts w:eastAsia="Calibri"/>
          <w:sz w:val="22"/>
          <w:szCs w:val="22"/>
          <w:lang w:eastAsia="en-US"/>
        </w:rPr>
        <w:t xml:space="preserve"> </w:t>
      </w:r>
      <w:r w:rsidR="00D34DE9">
        <w:rPr>
          <w:rFonts w:eastAsia="Calibri"/>
          <w:sz w:val="22"/>
          <w:szCs w:val="22"/>
          <w:lang w:eastAsia="en-US"/>
        </w:rPr>
        <w:t xml:space="preserve">и </w:t>
      </w:r>
      <w:proofErr w:type="spellStart"/>
      <w:r w:rsidR="00D34DE9">
        <w:rPr>
          <w:rFonts w:eastAsia="Calibri"/>
          <w:sz w:val="22"/>
          <w:szCs w:val="22"/>
          <w:lang w:eastAsia="en-US"/>
        </w:rPr>
        <w:t>самозанятым</w:t>
      </w:r>
      <w:proofErr w:type="spellEnd"/>
      <w:r w:rsidR="00D34DE9">
        <w:rPr>
          <w:rFonts w:eastAsia="Calibri"/>
          <w:sz w:val="22"/>
          <w:szCs w:val="22"/>
          <w:lang w:eastAsia="en-US"/>
        </w:rPr>
        <w:t xml:space="preserve"> гражданам</w:t>
      </w:r>
      <w:r w:rsidR="00434E0B" w:rsidRPr="00D54B80">
        <w:rPr>
          <w:rFonts w:eastAsia="Calibri"/>
          <w:sz w:val="22"/>
          <w:szCs w:val="22"/>
          <w:lang w:eastAsia="en-US"/>
        </w:rPr>
        <w:t xml:space="preserve"> </w:t>
      </w:r>
      <w:r w:rsidR="00D54B80" w:rsidRPr="00D54B80">
        <w:rPr>
          <w:rFonts w:eastAsia="Calibri"/>
          <w:sz w:val="22"/>
          <w:szCs w:val="22"/>
          <w:lang w:eastAsia="en-US"/>
        </w:rPr>
        <w:t>Общества с ограниченно</w:t>
      </w:r>
      <w:r w:rsidR="00D34DE9">
        <w:rPr>
          <w:rFonts w:eastAsia="Calibri"/>
          <w:sz w:val="22"/>
          <w:szCs w:val="22"/>
          <w:lang w:eastAsia="en-US"/>
        </w:rPr>
        <w:t xml:space="preserve">й </w:t>
      </w:r>
      <w:proofErr w:type="spellStart"/>
      <w:r w:rsidR="00D34DE9">
        <w:rPr>
          <w:rFonts w:eastAsia="Calibri"/>
          <w:sz w:val="22"/>
          <w:szCs w:val="22"/>
          <w:lang w:eastAsia="en-US"/>
        </w:rPr>
        <w:t>отвественностью</w:t>
      </w:r>
      <w:proofErr w:type="spellEnd"/>
      <w:r w:rsidR="00D34DE9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D34DE9">
        <w:rPr>
          <w:rFonts w:eastAsia="Calibri"/>
          <w:sz w:val="22"/>
          <w:szCs w:val="22"/>
          <w:lang w:eastAsia="en-US"/>
        </w:rPr>
        <w:t>Микрокредитная</w:t>
      </w:r>
      <w:proofErr w:type="spellEnd"/>
      <w:r w:rsidR="00D34DE9">
        <w:rPr>
          <w:rFonts w:eastAsia="Calibri"/>
          <w:sz w:val="22"/>
          <w:szCs w:val="22"/>
          <w:lang w:eastAsia="en-US"/>
        </w:rPr>
        <w:t xml:space="preserve"> компания</w:t>
      </w:r>
      <w:r w:rsidR="00D54B80" w:rsidRPr="00D54B80">
        <w:rPr>
          <w:rFonts w:eastAsia="Calibri"/>
          <w:sz w:val="22"/>
          <w:szCs w:val="22"/>
          <w:lang w:eastAsia="en-US"/>
        </w:rPr>
        <w:t xml:space="preserve"> Забайкальский </w:t>
      </w:r>
      <w:proofErr w:type="spellStart"/>
      <w:r w:rsidR="00D54B80" w:rsidRPr="00D54B80">
        <w:rPr>
          <w:rFonts w:eastAsia="Calibri"/>
          <w:sz w:val="22"/>
          <w:szCs w:val="22"/>
          <w:lang w:eastAsia="en-US"/>
        </w:rPr>
        <w:t>микрофинансовый</w:t>
      </w:r>
      <w:proofErr w:type="spellEnd"/>
      <w:r w:rsidR="00D54B80" w:rsidRPr="00D54B80">
        <w:rPr>
          <w:rFonts w:eastAsia="Calibri"/>
          <w:sz w:val="22"/>
          <w:szCs w:val="22"/>
          <w:lang w:eastAsia="en-US"/>
        </w:rPr>
        <w:t xml:space="preserve"> центр</w:t>
      </w:r>
      <w:r w:rsidR="00434E0B" w:rsidRPr="00D54B80">
        <w:rPr>
          <w:rFonts w:eastAsia="Calibri"/>
          <w:sz w:val="22"/>
          <w:szCs w:val="22"/>
          <w:lang w:eastAsia="en-US"/>
        </w:rPr>
        <w:t>, утвержденн</w:t>
      </w:r>
      <w:r w:rsidR="00CE1EE8" w:rsidRPr="00D54B80">
        <w:rPr>
          <w:rFonts w:eastAsia="Calibri"/>
          <w:sz w:val="22"/>
          <w:szCs w:val="22"/>
          <w:lang w:eastAsia="en-US"/>
        </w:rPr>
        <w:t>ых</w:t>
      </w:r>
      <w:r w:rsidR="00434E0B" w:rsidRPr="00D54B80">
        <w:rPr>
          <w:rFonts w:eastAsia="Calibri"/>
          <w:sz w:val="22"/>
          <w:szCs w:val="22"/>
          <w:lang w:eastAsia="en-US"/>
        </w:rPr>
        <w:t xml:space="preserve"> протоколом </w:t>
      </w:r>
      <w:r w:rsidR="009A2AB2" w:rsidRPr="00715A06">
        <w:rPr>
          <w:rFonts w:eastAsia="Calibri"/>
          <w:sz w:val="22"/>
          <w:szCs w:val="22"/>
          <w:lang w:eastAsia="en-US"/>
        </w:rPr>
        <w:t>Совета директ</w:t>
      </w:r>
      <w:r w:rsidR="00D54B80" w:rsidRPr="00715A06">
        <w:rPr>
          <w:rFonts w:eastAsia="Calibri"/>
          <w:sz w:val="22"/>
          <w:szCs w:val="22"/>
          <w:lang w:eastAsia="en-US"/>
        </w:rPr>
        <w:t xml:space="preserve">оров </w:t>
      </w:r>
      <w:r w:rsidR="00434E0B" w:rsidRPr="00715A06">
        <w:rPr>
          <w:rFonts w:eastAsia="Calibri"/>
          <w:sz w:val="22"/>
          <w:szCs w:val="22"/>
          <w:lang w:eastAsia="en-US"/>
        </w:rPr>
        <w:t xml:space="preserve"> </w:t>
      </w:r>
      <w:r w:rsidR="00434E0B" w:rsidRPr="00B275E3">
        <w:rPr>
          <w:rFonts w:eastAsia="Calibri"/>
          <w:sz w:val="22"/>
          <w:szCs w:val="22"/>
          <w:lang w:eastAsia="en-US"/>
        </w:rPr>
        <w:t>№</w:t>
      </w:r>
      <w:r w:rsidR="009A2AB2" w:rsidRPr="00715A06">
        <w:rPr>
          <w:rFonts w:eastAsia="Calibri"/>
          <w:sz w:val="22"/>
          <w:szCs w:val="22"/>
          <w:lang w:eastAsia="en-US"/>
        </w:rPr>
        <w:t xml:space="preserve"> </w:t>
      </w:r>
      <w:r w:rsidR="00A5579A">
        <w:rPr>
          <w:rFonts w:eastAsia="Calibri"/>
          <w:sz w:val="22"/>
          <w:szCs w:val="22"/>
          <w:lang w:eastAsia="en-US"/>
        </w:rPr>
        <w:t>1</w:t>
      </w:r>
      <w:r w:rsidR="008D2821">
        <w:rPr>
          <w:rFonts w:eastAsia="Calibri"/>
          <w:sz w:val="22"/>
          <w:szCs w:val="22"/>
          <w:lang w:eastAsia="en-US"/>
        </w:rPr>
        <w:t>6</w:t>
      </w:r>
      <w:r w:rsidR="00B275E3">
        <w:rPr>
          <w:rFonts w:eastAsia="Calibri"/>
          <w:sz w:val="22"/>
          <w:szCs w:val="22"/>
          <w:lang w:eastAsia="en-US"/>
        </w:rPr>
        <w:t xml:space="preserve"> </w:t>
      </w:r>
      <w:r w:rsidR="00434E0B" w:rsidRPr="00715A06">
        <w:rPr>
          <w:rFonts w:eastAsia="Calibri"/>
          <w:sz w:val="22"/>
          <w:szCs w:val="22"/>
          <w:lang w:eastAsia="en-US"/>
        </w:rPr>
        <w:t xml:space="preserve">от </w:t>
      </w:r>
      <w:r w:rsidR="00375703" w:rsidRPr="00EE5C7F">
        <w:rPr>
          <w:rFonts w:eastAsia="Calibri"/>
          <w:sz w:val="22"/>
          <w:szCs w:val="22"/>
          <w:lang w:eastAsia="en-US"/>
        </w:rPr>
        <w:t>«</w:t>
      </w:r>
      <w:r w:rsidR="00514B92">
        <w:rPr>
          <w:rFonts w:eastAsia="Calibri"/>
          <w:sz w:val="22"/>
          <w:szCs w:val="22"/>
          <w:lang w:eastAsia="en-US"/>
        </w:rPr>
        <w:t>1</w:t>
      </w:r>
      <w:r w:rsidR="008D2821">
        <w:rPr>
          <w:rFonts w:eastAsia="Calibri"/>
          <w:sz w:val="22"/>
          <w:szCs w:val="22"/>
          <w:lang w:eastAsia="en-US"/>
        </w:rPr>
        <w:t>8</w:t>
      </w:r>
      <w:r w:rsidR="00715A06" w:rsidRPr="00EE5C7F">
        <w:rPr>
          <w:rFonts w:eastAsia="Calibri"/>
          <w:sz w:val="22"/>
          <w:szCs w:val="22"/>
          <w:lang w:eastAsia="en-US"/>
        </w:rPr>
        <w:t xml:space="preserve">» </w:t>
      </w:r>
      <w:r w:rsidR="008D2821">
        <w:rPr>
          <w:rFonts w:eastAsia="Calibri"/>
          <w:sz w:val="22"/>
          <w:szCs w:val="22"/>
          <w:lang w:eastAsia="en-US"/>
        </w:rPr>
        <w:t>декабря</w:t>
      </w:r>
      <w:r w:rsidR="00261994" w:rsidRPr="00EE5C7F">
        <w:rPr>
          <w:rFonts w:eastAsia="Calibri"/>
          <w:sz w:val="22"/>
          <w:szCs w:val="22"/>
          <w:lang w:eastAsia="en-US"/>
        </w:rPr>
        <w:t xml:space="preserve"> </w:t>
      </w:r>
      <w:r w:rsidR="009A2AB2" w:rsidRPr="00EE5C7F">
        <w:rPr>
          <w:rFonts w:eastAsia="Calibri"/>
          <w:sz w:val="22"/>
          <w:szCs w:val="22"/>
          <w:lang w:eastAsia="en-US"/>
        </w:rPr>
        <w:t>202</w:t>
      </w:r>
      <w:r w:rsidR="00EE5C7F" w:rsidRPr="00EE5C7F">
        <w:rPr>
          <w:rFonts w:eastAsia="Calibri"/>
          <w:sz w:val="22"/>
          <w:szCs w:val="22"/>
          <w:lang w:eastAsia="en-US"/>
        </w:rPr>
        <w:t>4</w:t>
      </w:r>
      <w:r w:rsidR="009A2AB2" w:rsidRPr="00EE5C7F">
        <w:rPr>
          <w:rFonts w:eastAsia="Calibri"/>
          <w:sz w:val="22"/>
          <w:szCs w:val="22"/>
          <w:lang w:eastAsia="en-US"/>
        </w:rPr>
        <w:t xml:space="preserve"> г.</w:t>
      </w:r>
      <w:r w:rsidR="00434E0B" w:rsidRPr="00EE5C7F">
        <w:rPr>
          <w:rFonts w:eastAsia="Calibri"/>
          <w:sz w:val="22"/>
          <w:szCs w:val="22"/>
          <w:lang w:eastAsia="en-US"/>
        </w:rPr>
        <w:t>,</w:t>
      </w:r>
      <w:r w:rsidR="00434E0B" w:rsidRPr="00D54B80">
        <w:rPr>
          <w:rFonts w:eastAsia="Calibri"/>
          <w:sz w:val="22"/>
          <w:szCs w:val="22"/>
          <w:lang w:eastAsia="en-US"/>
        </w:rPr>
        <w:t xml:space="preserve"> </w:t>
      </w:r>
      <w:r w:rsidR="00E8398D" w:rsidRPr="00D54B80">
        <w:rPr>
          <w:rFonts w:eastAsia="Calibri"/>
          <w:sz w:val="22"/>
          <w:szCs w:val="22"/>
          <w:lang w:eastAsia="en-US"/>
        </w:rPr>
        <w:t xml:space="preserve">вступают в силу с момента их утверждения </w:t>
      </w:r>
      <w:r w:rsidR="00CE1EE8" w:rsidRPr="00D54B80">
        <w:rPr>
          <w:rFonts w:eastAsia="Calibri"/>
          <w:sz w:val="22"/>
          <w:szCs w:val="22"/>
          <w:lang w:eastAsia="en-US"/>
        </w:rPr>
        <w:t>и действуют до «</w:t>
      </w:r>
      <w:r w:rsidR="004E55D0">
        <w:rPr>
          <w:rFonts w:eastAsia="Calibri"/>
          <w:sz w:val="22"/>
          <w:szCs w:val="22"/>
          <w:lang w:eastAsia="en-US"/>
        </w:rPr>
        <w:t>2</w:t>
      </w:r>
      <w:r w:rsidR="00A5579A">
        <w:rPr>
          <w:rFonts w:eastAsia="Calibri"/>
          <w:sz w:val="22"/>
          <w:szCs w:val="22"/>
          <w:lang w:eastAsia="en-US"/>
        </w:rPr>
        <w:t>8</w:t>
      </w:r>
      <w:r w:rsidR="00CE1EE8" w:rsidRPr="00D54B80">
        <w:rPr>
          <w:rFonts w:eastAsia="Calibri"/>
          <w:sz w:val="22"/>
          <w:szCs w:val="22"/>
          <w:lang w:eastAsia="en-US"/>
        </w:rPr>
        <w:t xml:space="preserve">» </w:t>
      </w:r>
      <w:r w:rsidR="004E55D0">
        <w:rPr>
          <w:rFonts w:eastAsia="Calibri"/>
          <w:sz w:val="22"/>
          <w:szCs w:val="22"/>
          <w:lang w:eastAsia="en-US"/>
        </w:rPr>
        <w:t>декабря</w:t>
      </w:r>
      <w:r w:rsidR="00CE1EE8" w:rsidRPr="00D54B80">
        <w:rPr>
          <w:rFonts w:eastAsia="Calibri"/>
          <w:sz w:val="22"/>
          <w:szCs w:val="22"/>
          <w:lang w:eastAsia="en-US"/>
        </w:rPr>
        <w:t xml:space="preserve"> 20</w:t>
      </w:r>
      <w:r w:rsidR="00E47BEE" w:rsidRPr="00D54B80">
        <w:rPr>
          <w:rFonts w:eastAsia="Calibri"/>
          <w:sz w:val="22"/>
          <w:szCs w:val="22"/>
          <w:lang w:eastAsia="en-US"/>
        </w:rPr>
        <w:t>2</w:t>
      </w:r>
      <w:r w:rsidR="0006070D">
        <w:rPr>
          <w:rFonts w:eastAsia="Calibri"/>
          <w:sz w:val="22"/>
          <w:szCs w:val="22"/>
          <w:lang w:eastAsia="en-US"/>
        </w:rPr>
        <w:t>4</w:t>
      </w:r>
      <w:r w:rsidR="00E47BEE" w:rsidRPr="00D54B80">
        <w:rPr>
          <w:rFonts w:eastAsia="Calibri"/>
          <w:sz w:val="22"/>
          <w:szCs w:val="22"/>
          <w:lang w:eastAsia="en-US"/>
        </w:rPr>
        <w:t xml:space="preserve"> </w:t>
      </w:r>
      <w:r w:rsidRPr="00D54B80">
        <w:rPr>
          <w:rFonts w:eastAsia="Calibri"/>
          <w:sz w:val="22"/>
          <w:szCs w:val="22"/>
          <w:lang w:eastAsia="en-US"/>
        </w:rPr>
        <w:t>г. включительно в части приёма З</w:t>
      </w:r>
      <w:r w:rsidR="00CE1EE8" w:rsidRPr="00D54B80">
        <w:rPr>
          <w:rFonts w:eastAsia="Calibri"/>
          <w:sz w:val="22"/>
          <w:szCs w:val="22"/>
          <w:lang w:eastAsia="en-US"/>
        </w:rPr>
        <w:t>аявлен</w:t>
      </w:r>
      <w:r w:rsidR="003A710F">
        <w:rPr>
          <w:rFonts w:eastAsia="Calibri"/>
          <w:sz w:val="22"/>
          <w:szCs w:val="22"/>
          <w:lang w:eastAsia="en-US"/>
        </w:rPr>
        <w:t xml:space="preserve">ий на предоставление </w:t>
      </w:r>
      <w:proofErr w:type="spellStart"/>
      <w:r w:rsidR="003A710F">
        <w:rPr>
          <w:rFonts w:eastAsia="Calibri"/>
          <w:sz w:val="22"/>
          <w:szCs w:val="22"/>
          <w:lang w:eastAsia="en-US"/>
        </w:rPr>
        <w:t>микрозайма</w:t>
      </w:r>
      <w:proofErr w:type="spellEnd"/>
      <w:r w:rsidR="00CE1EE8" w:rsidRPr="00D54B80">
        <w:rPr>
          <w:rFonts w:eastAsia="Calibri"/>
          <w:sz w:val="22"/>
          <w:szCs w:val="22"/>
          <w:lang w:eastAsia="en-US"/>
        </w:rPr>
        <w:t xml:space="preserve"> вида «</w:t>
      </w:r>
      <w:r w:rsidR="00867684" w:rsidRPr="00867684">
        <w:rPr>
          <w:sz w:val="22"/>
          <w:szCs w:val="22"/>
        </w:rPr>
        <w:t>ДОВЕРИТЕЛЬНЫЙ</w:t>
      </w:r>
      <w:r w:rsidR="00CE1EE8" w:rsidRPr="00D54B80">
        <w:rPr>
          <w:rFonts w:eastAsia="Calibri"/>
          <w:sz w:val="22"/>
          <w:szCs w:val="22"/>
          <w:lang w:eastAsia="en-US"/>
        </w:rPr>
        <w:t>».</w:t>
      </w:r>
      <w:proofErr w:type="gramEnd"/>
    </w:p>
    <w:p w:rsidR="00BC1D8D" w:rsidRDefault="00BC1D8D" w:rsidP="001C405E">
      <w:pPr>
        <w:rPr>
          <w:i/>
          <w:sz w:val="20"/>
        </w:rPr>
      </w:pPr>
    </w:p>
    <w:p w:rsidR="00BC1D8D" w:rsidRDefault="00BC1D8D" w:rsidP="004667BC">
      <w:pPr>
        <w:rPr>
          <w:i/>
          <w:sz w:val="20"/>
        </w:rPr>
      </w:pPr>
    </w:p>
    <w:p w:rsidR="002E53F1" w:rsidRDefault="002E53F1" w:rsidP="004667BC">
      <w:pPr>
        <w:rPr>
          <w:i/>
          <w:sz w:val="20"/>
        </w:rPr>
      </w:pPr>
    </w:p>
    <w:p w:rsidR="002E53F1" w:rsidRDefault="002E53F1" w:rsidP="004667BC">
      <w:pPr>
        <w:rPr>
          <w:i/>
          <w:sz w:val="20"/>
        </w:rPr>
      </w:pPr>
    </w:p>
    <w:p w:rsidR="002E53F1" w:rsidRDefault="002E53F1" w:rsidP="004667BC">
      <w:pPr>
        <w:rPr>
          <w:i/>
          <w:sz w:val="20"/>
        </w:rPr>
      </w:pPr>
    </w:p>
    <w:p w:rsidR="002E53F1" w:rsidRDefault="002E53F1" w:rsidP="004667BC">
      <w:pPr>
        <w:rPr>
          <w:i/>
          <w:sz w:val="20"/>
        </w:rPr>
      </w:pPr>
    </w:p>
    <w:p w:rsidR="002E53F1" w:rsidRPr="00EE5C7F" w:rsidRDefault="002E53F1" w:rsidP="004667BC">
      <w:pPr>
        <w:rPr>
          <w:i/>
          <w:sz w:val="20"/>
        </w:rPr>
      </w:pPr>
    </w:p>
    <w:p w:rsidR="00F56A8B" w:rsidRPr="00E47BEE" w:rsidRDefault="00F56A8B" w:rsidP="00E47BEE">
      <w:pPr>
        <w:jc w:val="right"/>
        <w:rPr>
          <w:rFonts w:eastAsia="Calibri"/>
          <w:lang w:eastAsia="en-US"/>
        </w:rPr>
      </w:pPr>
      <w:r w:rsidRPr="00274305">
        <w:rPr>
          <w:i/>
          <w:sz w:val="20"/>
        </w:rPr>
        <w:lastRenderedPageBreak/>
        <w:t xml:space="preserve">Приложение № 1 </w:t>
      </w:r>
    </w:p>
    <w:p w:rsidR="00F56A8B" w:rsidRPr="00E97895" w:rsidRDefault="00F56A8B" w:rsidP="00F56A8B">
      <w:pPr>
        <w:jc w:val="right"/>
        <w:rPr>
          <w:i/>
          <w:sz w:val="20"/>
        </w:rPr>
      </w:pPr>
      <w:r w:rsidRPr="00E97895">
        <w:rPr>
          <w:i/>
          <w:sz w:val="20"/>
        </w:rPr>
        <w:t>к Дополнениям к Правилам предоставления микрозаймов</w:t>
      </w:r>
    </w:p>
    <w:p w:rsidR="00F56A8B" w:rsidRPr="00274305" w:rsidRDefault="00F56A8B" w:rsidP="00F56A8B">
      <w:pPr>
        <w:jc w:val="center"/>
        <w:rPr>
          <w:rFonts w:eastAsia="Calibri"/>
          <w:b/>
          <w:sz w:val="20"/>
          <w:szCs w:val="20"/>
          <w:lang w:eastAsia="en-US"/>
        </w:rPr>
      </w:pPr>
    </w:p>
    <w:p w:rsidR="00F56A8B" w:rsidRPr="00274305" w:rsidRDefault="00F56A8B" w:rsidP="00F56A8B">
      <w:pPr>
        <w:jc w:val="center"/>
        <w:rPr>
          <w:rFonts w:eastAsia="Calibri"/>
          <w:b/>
          <w:szCs w:val="20"/>
          <w:lang w:eastAsia="en-US"/>
        </w:rPr>
      </w:pPr>
      <w:r w:rsidRPr="00274305">
        <w:rPr>
          <w:rFonts w:eastAsia="Calibri"/>
          <w:b/>
          <w:szCs w:val="20"/>
          <w:lang w:eastAsia="en-US"/>
        </w:rPr>
        <w:t xml:space="preserve">Перечень документов, необходимых для получения микрозайма </w:t>
      </w:r>
    </w:p>
    <w:p w:rsidR="00885948" w:rsidRPr="00811911" w:rsidRDefault="00885948" w:rsidP="00885948">
      <w:pPr>
        <w:rPr>
          <w:rFonts w:eastAsia="Calibri"/>
          <w:sz w:val="20"/>
          <w:u w:val="single"/>
          <w:lang w:eastAsia="en-US"/>
        </w:rPr>
      </w:pPr>
    </w:p>
    <w:p w:rsidR="00F56A8B" w:rsidRPr="00274305" w:rsidRDefault="00F56A8B" w:rsidP="00F56A8B">
      <w:pPr>
        <w:jc w:val="center"/>
        <w:rPr>
          <w:rFonts w:eastAsia="Calibri"/>
          <w:b/>
          <w:sz w:val="14"/>
          <w:szCs w:val="20"/>
          <w:lang w:eastAsia="en-US"/>
        </w:rPr>
      </w:pPr>
    </w:p>
    <w:tbl>
      <w:tblPr>
        <w:tblW w:w="5159" w:type="pct"/>
        <w:tblInd w:w="-46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7"/>
        <w:gridCol w:w="8959"/>
        <w:gridCol w:w="1182"/>
      </w:tblGrid>
      <w:tr w:rsidR="00F56A8B" w:rsidRPr="00274305" w:rsidTr="005D2951">
        <w:trPr>
          <w:cantSplit/>
          <w:trHeight w:val="366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28" w:type="dxa"/>
              <w:bottom w:w="28" w:type="dxa"/>
            </w:tcMar>
          </w:tcPr>
          <w:p w:rsidR="00F56A8B" w:rsidRPr="008066FD" w:rsidRDefault="00F56A8B" w:rsidP="001C058A">
            <w:pPr>
              <w:jc w:val="center"/>
              <w:rPr>
                <w:b/>
                <w:sz w:val="18"/>
                <w:szCs w:val="18"/>
              </w:rPr>
            </w:pPr>
            <w:r w:rsidRPr="008066F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8066FD">
              <w:rPr>
                <w:b/>
                <w:sz w:val="18"/>
                <w:szCs w:val="18"/>
              </w:rPr>
              <w:t>п</w:t>
            </w:r>
            <w:proofErr w:type="gramEnd"/>
            <w:r w:rsidRPr="008066F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8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28" w:type="dxa"/>
              <w:bottom w:w="28" w:type="dxa"/>
            </w:tcMar>
          </w:tcPr>
          <w:p w:rsidR="00F56A8B" w:rsidRPr="008066FD" w:rsidRDefault="00F56A8B" w:rsidP="001C058A">
            <w:pPr>
              <w:ind w:right="73"/>
              <w:jc w:val="center"/>
              <w:rPr>
                <w:b/>
                <w:sz w:val="18"/>
                <w:szCs w:val="18"/>
              </w:rPr>
            </w:pPr>
            <w:r w:rsidRPr="008066FD">
              <w:rPr>
                <w:b/>
                <w:sz w:val="18"/>
                <w:szCs w:val="18"/>
              </w:rPr>
              <w:t>Перечень документов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28" w:type="dxa"/>
              <w:left w:w="28" w:type="dxa"/>
              <w:bottom w:w="28" w:type="dxa"/>
            </w:tcMar>
          </w:tcPr>
          <w:p w:rsidR="00F56A8B" w:rsidRPr="008066FD" w:rsidRDefault="00F56A8B" w:rsidP="001C058A">
            <w:pPr>
              <w:jc w:val="center"/>
              <w:rPr>
                <w:b/>
                <w:sz w:val="18"/>
                <w:szCs w:val="18"/>
              </w:rPr>
            </w:pPr>
            <w:r w:rsidRPr="008066FD">
              <w:rPr>
                <w:b/>
                <w:sz w:val="18"/>
                <w:szCs w:val="18"/>
              </w:rPr>
              <w:t>Отметка о приеме</w:t>
            </w:r>
          </w:p>
        </w:tc>
      </w:tr>
      <w:tr w:rsidR="00F56A8B" w:rsidRPr="00274305" w:rsidTr="00693D38">
        <w:trPr>
          <w:cantSplit/>
          <w:trHeight w:val="552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F56A8B" w:rsidRPr="00EB674B" w:rsidRDefault="00F56A8B" w:rsidP="001C058A">
            <w:pPr>
              <w:tabs>
                <w:tab w:val="left" w:pos="792"/>
              </w:tabs>
              <w:jc w:val="center"/>
              <w:rPr>
                <w:sz w:val="18"/>
                <w:szCs w:val="18"/>
              </w:rPr>
            </w:pPr>
            <w:r w:rsidRPr="00EB674B">
              <w:rPr>
                <w:sz w:val="18"/>
                <w:szCs w:val="18"/>
              </w:rPr>
              <w:t>1</w:t>
            </w:r>
          </w:p>
        </w:tc>
        <w:tc>
          <w:tcPr>
            <w:tcW w:w="8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F56A8B" w:rsidRPr="00EB674B" w:rsidRDefault="00F56A8B" w:rsidP="00A5579A">
            <w:pPr>
              <w:ind w:right="73"/>
              <w:jc w:val="both"/>
              <w:rPr>
                <w:b/>
                <w:i/>
                <w:sz w:val="18"/>
                <w:szCs w:val="18"/>
              </w:rPr>
            </w:pPr>
            <w:r w:rsidRPr="00EB674B">
              <w:rPr>
                <w:rFonts w:eastAsia="Calibri"/>
                <w:sz w:val="18"/>
                <w:szCs w:val="18"/>
                <w:lang w:eastAsia="en-US"/>
              </w:rPr>
              <w:t>Заяв</w:t>
            </w:r>
            <w:r w:rsidR="00A5579A">
              <w:rPr>
                <w:rFonts w:eastAsia="Calibri"/>
                <w:sz w:val="18"/>
                <w:szCs w:val="18"/>
                <w:lang w:eastAsia="en-US"/>
              </w:rPr>
              <w:t>ление-анкета</w:t>
            </w:r>
            <w:r w:rsidRPr="00EB674B">
              <w:rPr>
                <w:rFonts w:eastAsia="Calibri"/>
                <w:sz w:val="18"/>
                <w:szCs w:val="18"/>
                <w:lang w:eastAsia="en-US"/>
              </w:rPr>
              <w:t xml:space="preserve"> на предоставление </w:t>
            </w:r>
            <w:proofErr w:type="spellStart"/>
            <w:r w:rsidRPr="00EB674B">
              <w:rPr>
                <w:rFonts w:eastAsia="Calibri"/>
                <w:sz w:val="18"/>
                <w:szCs w:val="18"/>
                <w:lang w:eastAsia="en-US"/>
              </w:rPr>
              <w:t>микрозайма</w:t>
            </w:r>
            <w:proofErr w:type="spellEnd"/>
            <w:r w:rsidRPr="00EB674B">
              <w:rPr>
                <w:rFonts w:eastAsia="Calibri"/>
                <w:sz w:val="18"/>
                <w:szCs w:val="18"/>
                <w:lang w:eastAsia="en-US"/>
              </w:rPr>
              <w:t xml:space="preserve"> (оригинал) по форме МФО </w:t>
            </w:r>
            <w:r w:rsidRPr="00E874D0">
              <w:rPr>
                <w:rFonts w:eastAsia="Calibri"/>
                <w:b/>
                <w:i/>
                <w:sz w:val="18"/>
                <w:szCs w:val="18"/>
                <w:lang w:eastAsia="en-US"/>
              </w:rPr>
              <w:t>(Приложение №2</w:t>
            </w:r>
            <w:r w:rsidR="00A5579A">
              <w:rPr>
                <w:rFonts w:eastAsia="Calibri"/>
                <w:b/>
                <w:i/>
                <w:sz w:val="18"/>
                <w:szCs w:val="18"/>
                <w:lang w:eastAsia="en-US"/>
              </w:rPr>
              <w:t>.1, 2.2.</w:t>
            </w:r>
            <w:r w:rsidRPr="00E874D0">
              <w:rPr>
                <w:rFonts w:eastAsia="Calibri"/>
                <w:b/>
                <w:i/>
                <w:sz w:val="18"/>
                <w:szCs w:val="18"/>
                <w:lang w:eastAsia="en-US"/>
              </w:rPr>
              <w:t xml:space="preserve"> к настоящим Дополнениям)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F56A8B" w:rsidRPr="008066FD" w:rsidRDefault="00F56A8B" w:rsidP="001C058A">
            <w:pPr>
              <w:ind w:right="-108"/>
              <w:rPr>
                <w:sz w:val="18"/>
                <w:szCs w:val="18"/>
              </w:rPr>
            </w:pPr>
          </w:p>
        </w:tc>
      </w:tr>
      <w:tr w:rsidR="00F56A8B" w:rsidRPr="00274305" w:rsidTr="00EF6A3A">
        <w:trPr>
          <w:cantSplit/>
          <w:trHeight w:val="2051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F56A8B" w:rsidRPr="00EB674B" w:rsidRDefault="00A5579A" w:rsidP="001C058A">
            <w:pPr>
              <w:tabs>
                <w:tab w:val="left" w:pos="7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EB0FC9" w:rsidRPr="00EB674B" w:rsidRDefault="00EB0FC9" w:rsidP="001C058A">
            <w:pPr>
              <w:ind w:right="73"/>
              <w:rPr>
                <w:b/>
                <w:sz w:val="18"/>
                <w:szCs w:val="18"/>
                <w:u w:val="single"/>
              </w:rPr>
            </w:pPr>
            <w:r w:rsidRPr="00EB674B">
              <w:rPr>
                <w:b/>
                <w:sz w:val="18"/>
                <w:szCs w:val="18"/>
                <w:u w:val="single"/>
              </w:rPr>
              <w:t>Для ИП:</w:t>
            </w:r>
          </w:p>
          <w:p w:rsidR="00EB0FC9" w:rsidRDefault="00274305" w:rsidP="00693D38">
            <w:pPr>
              <w:ind w:right="7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674B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A5579A" w:rsidRPr="0041574D">
              <w:rPr>
                <w:sz w:val="18"/>
                <w:szCs w:val="18"/>
              </w:rPr>
              <w:t>Копия паспорта (стр.2,3, 14-17, прописка) с предъявлением оригинала</w:t>
            </w:r>
            <w:r w:rsidR="008C7651" w:rsidRPr="00EB674B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A5579A" w:rsidRPr="00EB674B" w:rsidRDefault="00A5579A" w:rsidP="00693D38">
            <w:pPr>
              <w:ind w:right="7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5579A" w:rsidRPr="00EB674B" w:rsidRDefault="00F56A8B" w:rsidP="001C058A">
            <w:pPr>
              <w:ind w:right="73"/>
              <w:rPr>
                <w:b/>
                <w:sz w:val="18"/>
                <w:szCs w:val="18"/>
                <w:u w:val="single"/>
              </w:rPr>
            </w:pPr>
            <w:r w:rsidRPr="00EB674B">
              <w:rPr>
                <w:b/>
                <w:sz w:val="18"/>
                <w:szCs w:val="18"/>
                <w:u w:val="single"/>
              </w:rPr>
              <w:t>Д</w:t>
            </w:r>
            <w:r w:rsidR="00EB0FC9" w:rsidRPr="00EB674B">
              <w:rPr>
                <w:b/>
                <w:sz w:val="18"/>
                <w:szCs w:val="18"/>
                <w:u w:val="single"/>
              </w:rPr>
              <w:t>ля</w:t>
            </w:r>
            <w:r w:rsidRPr="00EB674B">
              <w:rPr>
                <w:b/>
                <w:sz w:val="18"/>
                <w:szCs w:val="18"/>
                <w:u w:val="single"/>
              </w:rPr>
              <w:t xml:space="preserve"> Юридических лиц:</w:t>
            </w:r>
          </w:p>
          <w:p w:rsidR="00F56A8B" w:rsidRPr="00EB674B" w:rsidRDefault="00F56A8B" w:rsidP="00693D38">
            <w:pPr>
              <w:ind w:right="7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674B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A5579A" w:rsidRPr="000B49CF">
              <w:rPr>
                <w:sz w:val="18"/>
                <w:szCs w:val="18"/>
              </w:rPr>
              <w:t>Копия устава (действующая редакция)</w:t>
            </w:r>
            <w:r w:rsidR="008C7651" w:rsidRPr="00EB674B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F56A8B" w:rsidRPr="00EB674B" w:rsidRDefault="00EB0FC9" w:rsidP="00693D38">
            <w:pPr>
              <w:ind w:right="73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EB674B">
              <w:rPr>
                <w:rFonts w:eastAsia="Calibri"/>
                <w:sz w:val="18"/>
                <w:szCs w:val="18"/>
                <w:lang w:eastAsia="en-US"/>
              </w:rPr>
              <w:t xml:space="preserve">- </w:t>
            </w:r>
            <w:r w:rsidR="00A5579A" w:rsidRPr="0041574D">
              <w:rPr>
                <w:sz w:val="18"/>
                <w:szCs w:val="18"/>
              </w:rPr>
              <w:t>Копия паспорта</w:t>
            </w:r>
            <w:r w:rsidR="00A5579A">
              <w:rPr>
                <w:sz w:val="18"/>
                <w:szCs w:val="18"/>
              </w:rPr>
              <w:t xml:space="preserve"> всех учредителей</w:t>
            </w:r>
            <w:r w:rsidR="00A5579A" w:rsidRPr="0041574D">
              <w:rPr>
                <w:sz w:val="18"/>
                <w:szCs w:val="18"/>
              </w:rPr>
              <w:t xml:space="preserve"> (стр.2,3, 14-17, прописка) с предъявлением оригинала</w:t>
            </w:r>
            <w:r w:rsidR="008C7651" w:rsidRPr="00EB674B">
              <w:rPr>
                <w:rFonts w:eastAsia="Calibri"/>
                <w:sz w:val="18"/>
                <w:szCs w:val="18"/>
                <w:lang w:eastAsia="en-US"/>
              </w:rPr>
              <w:t>;</w:t>
            </w:r>
          </w:p>
          <w:p w:rsidR="00F56A8B" w:rsidRPr="00EB674B" w:rsidRDefault="00F56A8B" w:rsidP="00693D38">
            <w:pPr>
              <w:ind w:right="73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F56A8B" w:rsidRPr="008066FD" w:rsidRDefault="00F56A8B" w:rsidP="001C058A">
            <w:pPr>
              <w:ind w:right="-108"/>
              <w:rPr>
                <w:sz w:val="18"/>
                <w:szCs w:val="18"/>
              </w:rPr>
            </w:pPr>
          </w:p>
        </w:tc>
      </w:tr>
      <w:tr w:rsidR="00274305" w:rsidRPr="00274305" w:rsidTr="00693D38">
        <w:trPr>
          <w:cantSplit/>
          <w:trHeight w:val="1211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EB674B" w:rsidRDefault="00A5579A" w:rsidP="001C058A">
            <w:pPr>
              <w:tabs>
                <w:tab w:val="left" w:pos="7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EB674B" w:rsidRDefault="00A5579A" w:rsidP="004E55D0">
            <w:pPr>
              <w:ind w:right="73"/>
              <w:rPr>
                <w:sz w:val="18"/>
                <w:szCs w:val="18"/>
              </w:rPr>
            </w:pPr>
            <w:proofErr w:type="gramStart"/>
            <w:r w:rsidRPr="0041574D">
              <w:rPr>
                <w:sz w:val="18"/>
                <w:szCs w:val="18"/>
              </w:rPr>
              <w:t xml:space="preserve">Справка с ИФНС (оригинал с печатью и подписью/электронная форма с ЭЦП) по состоянию на дату </w:t>
            </w:r>
            <w:r w:rsidRPr="0041574D">
              <w:rPr>
                <w:b/>
                <w:sz w:val="18"/>
                <w:szCs w:val="18"/>
              </w:rPr>
              <w:t>не позднее 30 календарных дней</w:t>
            </w:r>
            <w:r w:rsidRPr="0041574D">
              <w:rPr>
                <w:sz w:val="18"/>
                <w:szCs w:val="18"/>
              </w:rPr>
              <w:t xml:space="preserve"> до даты подачи документов в </w:t>
            </w:r>
            <w:r w:rsidRPr="0041574D">
              <w:rPr>
                <w:rFonts w:eastAsia="Calibri"/>
                <w:sz w:val="18"/>
                <w:szCs w:val="18"/>
                <w:lang w:eastAsia="en-US"/>
              </w:rPr>
              <w:t xml:space="preserve">МФО по </w:t>
            </w:r>
            <w:r w:rsidRPr="0041574D">
              <w:rPr>
                <w:sz w:val="18"/>
                <w:szCs w:val="18"/>
              </w:rPr>
              <w:t>форме КНД 1160082</w:t>
            </w:r>
            <w:r w:rsidRPr="0041574D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41574D">
              <w:rPr>
                <w:sz w:val="18"/>
                <w:szCs w:val="18"/>
              </w:rPr>
              <w:t>/ по форме КНД 1120101)</w:t>
            </w:r>
            <w:r>
              <w:rPr>
                <w:sz w:val="18"/>
                <w:szCs w:val="18"/>
              </w:rPr>
              <w:t>/по форме «Мой бизнес»</w:t>
            </w:r>
            <w:proofErr w:type="gramEnd"/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8066FD" w:rsidRDefault="00274305" w:rsidP="001C058A">
            <w:pPr>
              <w:ind w:right="-108"/>
              <w:rPr>
                <w:sz w:val="18"/>
                <w:szCs w:val="18"/>
              </w:rPr>
            </w:pPr>
          </w:p>
        </w:tc>
      </w:tr>
      <w:tr w:rsidR="00274305" w:rsidRPr="00274305" w:rsidTr="00693D38">
        <w:trPr>
          <w:cantSplit/>
          <w:trHeight w:val="515"/>
        </w:trPr>
        <w:tc>
          <w:tcPr>
            <w:tcW w:w="4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EB674B" w:rsidRDefault="002E53F1" w:rsidP="001C058A">
            <w:pPr>
              <w:tabs>
                <w:tab w:val="left" w:pos="792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EB674B" w:rsidRDefault="00274305" w:rsidP="001C058A">
            <w:pPr>
              <w:ind w:right="73"/>
              <w:rPr>
                <w:sz w:val="18"/>
                <w:szCs w:val="18"/>
              </w:rPr>
            </w:pPr>
            <w:r w:rsidRPr="00EB674B">
              <w:rPr>
                <w:rFonts w:eastAsia="Calibri"/>
                <w:sz w:val="18"/>
                <w:szCs w:val="18"/>
                <w:lang w:eastAsia="en-US"/>
              </w:rPr>
              <w:t>Иные документы</w:t>
            </w:r>
            <w:r w:rsidRPr="00EB674B">
              <w:rPr>
                <w:sz w:val="18"/>
                <w:szCs w:val="18"/>
              </w:rPr>
              <w:t xml:space="preserve"> </w:t>
            </w:r>
            <w:r w:rsidRPr="00EB674B">
              <w:rPr>
                <w:b/>
                <w:sz w:val="18"/>
                <w:szCs w:val="18"/>
              </w:rPr>
              <w:t>по запросу МФО</w:t>
            </w:r>
          </w:p>
        </w:tc>
        <w:tc>
          <w:tcPr>
            <w:tcW w:w="1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28" w:type="dxa"/>
              <w:left w:w="28" w:type="dxa"/>
              <w:bottom w:w="28" w:type="dxa"/>
            </w:tcMar>
            <w:vAlign w:val="center"/>
          </w:tcPr>
          <w:p w:rsidR="00274305" w:rsidRPr="008066FD" w:rsidRDefault="00274305" w:rsidP="001C058A">
            <w:pPr>
              <w:ind w:right="-108"/>
              <w:rPr>
                <w:sz w:val="18"/>
                <w:szCs w:val="18"/>
              </w:rPr>
            </w:pPr>
          </w:p>
        </w:tc>
      </w:tr>
    </w:tbl>
    <w:p w:rsidR="00F56A8B" w:rsidRDefault="00F56A8B" w:rsidP="00F56A8B">
      <w:pPr>
        <w:rPr>
          <w:sz w:val="12"/>
          <w:szCs w:val="16"/>
        </w:rPr>
      </w:pPr>
    </w:p>
    <w:p w:rsidR="00885948" w:rsidRDefault="00885948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2E53F1" w:rsidRDefault="002E53F1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A5579A" w:rsidRDefault="00A5579A" w:rsidP="00F56A8B">
      <w:pPr>
        <w:rPr>
          <w:sz w:val="12"/>
          <w:szCs w:val="16"/>
        </w:rPr>
      </w:pPr>
    </w:p>
    <w:p w:rsidR="00885948" w:rsidRDefault="00885948" w:rsidP="00F56A8B">
      <w:pPr>
        <w:rPr>
          <w:sz w:val="12"/>
          <w:szCs w:val="16"/>
        </w:rPr>
      </w:pPr>
    </w:p>
    <w:p w:rsidR="00676016" w:rsidRPr="009148C9" w:rsidRDefault="00676016" w:rsidP="00676016">
      <w:pPr>
        <w:ind w:firstLine="567"/>
        <w:jc w:val="both"/>
        <w:rPr>
          <w:rFonts w:eastAsia="Calibri"/>
          <w:sz w:val="20"/>
          <w:szCs w:val="20"/>
          <w:u w:val="single"/>
          <w:lang w:eastAsia="en-US"/>
        </w:rPr>
      </w:pPr>
      <w:r w:rsidRPr="009148C9">
        <w:rPr>
          <w:rFonts w:eastAsia="Calibri"/>
          <w:b/>
          <w:sz w:val="20"/>
          <w:szCs w:val="20"/>
          <w:lang w:eastAsia="en-US"/>
        </w:rPr>
        <w:t xml:space="preserve">ПРЕДСТАВЛЯЕМЫЕ КОПИИ ДОКУМЕНТОВ ДОЛЖНЫ БЫТЬ ЗАВЕРЕНЫ ЗАЯВИТЕЛЕМ СЛЕДУЮЩИМ ОБРАЗОМ: </w:t>
      </w:r>
      <w:r w:rsidRPr="009148C9">
        <w:rPr>
          <w:rFonts w:eastAsia="Calibri"/>
          <w:sz w:val="20"/>
          <w:szCs w:val="20"/>
          <w:u w:val="single"/>
          <w:lang w:eastAsia="en-US"/>
        </w:rPr>
        <w:t>проставляется надпись «Копия верна», должность, личная подпись лица, заверившего копию, расшифровка подписи (инициалы и фамилия), дата заверения,  печать организации/ИП</w:t>
      </w:r>
    </w:p>
    <w:p w:rsidR="00676016" w:rsidRPr="009148C9" w:rsidRDefault="00676016" w:rsidP="00676016">
      <w:pPr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 w:rsidRPr="009148C9">
        <w:rPr>
          <w:rFonts w:eastAsia="Calibri"/>
          <w:b/>
          <w:sz w:val="20"/>
          <w:szCs w:val="20"/>
          <w:lang w:eastAsia="en-US"/>
        </w:rPr>
        <w:t xml:space="preserve"> Сотрудник ООО МКК ЗМЦ вправе заверить копии документов представленных клиентом</w:t>
      </w:r>
    </w:p>
    <w:p w:rsidR="00885948" w:rsidRPr="00676016" w:rsidRDefault="00676016" w:rsidP="00676016">
      <w:pPr>
        <w:ind w:firstLine="567"/>
        <w:jc w:val="both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t>ООО МКК ЗМЦ в</w:t>
      </w:r>
      <w:r w:rsidRPr="005A6011">
        <w:rPr>
          <w:rFonts w:eastAsia="Calibri"/>
          <w:b/>
          <w:sz w:val="20"/>
          <w:szCs w:val="20"/>
          <w:lang w:eastAsia="en-US"/>
        </w:rPr>
        <w:t>праве запра</w:t>
      </w:r>
      <w:r>
        <w:rPr>
          <w:rFonts w:eastAsia="Calibri"/>
          <w:b/>
          <w:sz w:val="20"/>
          <w:szCs w:val="20"/>
          <w:lang w:eastAsia="en-US"/>
        </w:rPr>
        <w:t>шивать дополнительные документы</w:t>
      </w:r>
    </w:p>
    <w:p w:rsidR="00676016" w:rsidRDefault="00676016" w:rsidP="002E53F1">
      <w:pPr>
        <w:rPr>
          <w:i/>
          <w:sz w:val="20"/>
        </w:rPr>
      </w:pPr>
    </w:p>
    <w:sectPr w:rsidR="00676016" w:rsidSect="003E1BEB">
      <w:headerReference w:type="default" r:id="rId9"/>
      <w:pgSz w:w="11906" w:h="16838"/>
      <w:pgMar w:top="709" w:right="566" w:bottom="426" w:left="1134" w:header="709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F6C" w:rsidRDefault="00B86F6C" w:rsidP="00B453B3">
      <w:r>
        <w:separator/>
      </w:r>
    </w:p>
  </w:endnote>
  <w:endnote w:type="continuationSeparator" w:id="0">
    <w:p w:rsidR="00B86F6C" w:rsidRDefault="00B86F6C" w:rsidP="00B4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F6C" w:rsidRDefault="00B86F6C" w:rsidP="00B453B3">
      <w:r>
        <w:separator/>
      </w:r>
    </w:p>
  </w:footnote>
  <w:footnote w:type="continuationSeparator" w:id="0">
    <w:p w:rsidR="00B86F6C" w:rsidRDefault="00B86F6C" w:rsidP="00B4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318803"/>
    </w:sdtPr>
    <w:sdtEndPr/>
    <w:sdtContent>
      <w:p w:rsidR="0064037D" w:rsidRDefault="00434E0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6A3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4037D" w:rsidRDefault="0064037D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6F6F"/>
    <w:multiLevelType w:val="hybridMultilevel"/>
    <w:tmpl w:val="23221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16C3B"/>
    <w:multiLevelType w:val="hybridMultilevel"/>
    <w:tmpl w:val="5C2EC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F003F"/>
    <w:multiLevelType w:val="hybridMultilevel"/>
    <w:tmpl w:val="C8E212E8"/>
    <w:lvl w:ilvl="0" w:tplc="33B8A1D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D0946"/>
    <w:multiLevelType w:val="hybridMultilevel"/>
    <w:tmpl w:val="DA7C84F4"/>
    <w:lvl w:ilvl="0" w:tplc="357649C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C574180"/>
    <w:multiLevelType w:val="hybridMultilevel"/>
    <w:tmpl w:val="B08C65E0"/>
    <w:lvl w:ilvl="0" w:tplc="F074440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D836A7"/>
    <w:multiLevelType w:val="hybridMultilevel"/>
    <w:tmpl w:val="AE82395C"/>
    <w:lvl w:ilvl="0" w:tplc="84BA71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026B9"/>
    <w:multiLevelType w:val="hybridMultilevel"/>
    <w:tmpl w:val="7994B23A"/>
    <w:lvl w:ilvl="0" w:tplc="6234CEA0">
      <w:start w:val="3"/>
      <w:numFmt w:val="decimal"/>
      <w:lvlText w:val="%1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333"/>
    <w:rsid w:val="00011AF0"/>
    <w:rsid w:val="00020300"/>
    <w:rsid w:val="00022912"/>
    <w:rsid w:val="00027E45"/>
    <w:rsid w:val="00032230"/>
    <w:rsid w:val="00034C0B"/>
    <w:rsid w:val="0003620E"/>
    <w:rsid w:val="00043440"/>
    <w:rsid w:val="0006070D"/>
    <w:rsid w:val="000676D2"/>
    <w:rsid w:val="0007090A"/>
    <w:rsid w:val="000759ED"/>
    <w:rsid w:val="00081185"/>
    <w:rsid w:val="00087406"/>
    <w:rsid w:val="00090DC4"/>
    <w:rsid w:val="00095A00"/>
    <w:rsid w:val="000A3E3D"/>
    <w:rsid w:val="000A662A"/>
    <w:rsid w:val="000B1563"/>
    <w:rsid w:val="000C0132"/>
    <w:rsid w:val="000C4360"/>
    <w:rsid w:val="000D4A29"/>
    <w:rsid w:val="000E1FBB"/>
    <w:rsid w:val="000F39FC"/>
    <w:rsid w:val="00103690"/>
    <w:rsid w:val="001113E6"/>
    <w:rsid w:val="001133BC"/>
    <w:rsid w:val="0013731E"/>
    <w:rsid w:val="00142E1E"/>
    <w:rsid w:val="00143C5D"/>
    <w:rsid w:val="001A0176"/>
    <w:rsid w:val="001A3472"/>
    <w:rsid w:val="001A3BEF"/>
    <w:rsid w:val="001C058A"/>
    <w:rsid w:val="001C405E"/>
    <w:rsid w:val="001D0A1E"/>
    <w:rsid w:val="001D1A63"/>
    <w:rsid w:val="001E2805"/>
    <w:rsid w:val="001E5893"/>
    <w:rsid w:val="001E7A31"/>
    <w:rsid w:val="001F1F39"/>
    <w:rsid w:val="001F63BE"/>
    <w:rsid w:val="002129CF"/>
    <w:rsid w:val="002156BC"/>
    <w:rsid w:val="00224B49"/>
    <w:rsid w:val="002314E3"/>
    <w:rsid w:val="00245DB4"/>
    <w:rsid w:val="00247326"/>
    <w:rsid w:val="00254455"/>
    <w:rsid w:val="0026099E"/>
    <w:rsid w:val="00261994"/>
    <w:rsid w:val="00262864"/>
    <w:rsid w:val="00264143"/>
    <w:rsid w:val="00267DCA"/>
    <w:rsid w:val="00274305"/>
    <w:rsid w:val="00282BB6"/>
    <w:rsid w:val="00295B0A"/>
    <w:rsid w:val="00297B3A"/>
    <w:rsid w:val="002A51EE"/>
    <w:rsid w:val="002A7762"/>
    <w:rsid w:val="002B13ED"/>
    <w:rsid w:val="002B23FD"/>
    <w:rsid w:val="002D1B0B"/>
    <w:rsid w:val="002D4DBC"/>
    <w:rsid w:val="002D5361"/>
    <w:rsid w:val="002D654D"/>
    <w:rsid w:val="002D66C3"/>
    <w:rsid w:val="002D7BE6"/>
    <w:rsid w:val="002E3EEF"/>
    <w:rsid w:val="002E53F1"/>
    <w:rsid w:val="002E5CCA"/>
    <w:rsid w:val="002E6015"/>
    <w:rsid w:val="002F0331"/>
    <w:rsid w:val="00311545"/>
    <w:rsid w:val="00330A25"/>
    <w:rsid w:val="0034105B"/>
    <w:rsid w:val="00367B4E"/>
    <w:rsid w:val="00373C10"/>
    <w:rsid w:val="00375644"/>
    <w:rsid w:val="00375703"/>
    <w:rsid w:val="00380097"/>
    <w:rsid w:val="00383002"/>
    <w:rsid w:val="003A20FE"/>
    <w:rsid w:val="003A48E2"/>
    <w:rsid w:val="003A710F"/>
    <w:rsid w:val="003B17F2"/>
    <w:rsid w:val="003C4DAC"/>
    <w:rsid w:val="003D3182"/>
    <w:rsid w:val="003D4083"/>
    <w:rsid w:val="003D47F8"/>
    <w:rsid w:val="003D5672"/>
    <w:rsid w:val="003D7932"/>
    <w:rsid w:val="003E1BEB"/>
    <w:rsid w:val="003E68CE"/>
    <w:rsid w:val="003F1979"/>
    <w:rsid w:val="00412EE8"/>
    <w:rsid w:val="00414402"/>
    <w:rsid w:val="004170D6"/>
    <w:rsid w:val="00422477"/>
    <w:rsid w:val="004303C3"/>
    <w:rsid w:val="00434E0B"/>
    <w:rsid w:val="00441E31"/>
    <w:rsid w:val="004442E0"/>
    <w:rsid w:val="00453F19"/>
    <w:rsid w:val="0046216A"/>
    <w:rsid w:val="00464D13"/>
    <w:rsid w:val="00464DD0"/>
    <w:rsid w:val="004667BC"/>
    <w:rsid w:val="00470D51"/>
    <w:rsid w:val="00490EC2"/>
    <w:rsid w:val="00491FAD"/>
    <w:rsid w:val="004A144C"/>
    <w:rsid w:val="004A3BF0"/>
    <w:rsid w:val="004B6AFA"/>
    <w:rsid w:val="004C435B"/>
    <w:rsid w:val="004C4C79"/>
    <w:rsid w:val="004D2412"/>
    <w:rsid w:val="004D3A24"/>
    <w:rsid w:val="004D6369"/>
    <w:rsid w:val="004E55D0"/>
    <w:rsid w:val="00500AE0"/>
    <w:rsid w:val="00507DEE"/>
    <w:rsid w:val="00514B92"/>
    <w:rsid w:val="005159FE"/>
    <w:rsid w:val="00527A25"/>
    <w:rsid w:val="00530EDD"/>
    <w:rsid w:val="005413FB"/>
    <w:rsid w:val="00542FE6"/>
    <w:rsid w:val="005465E1"/>
    <w:rsid w:val="0055364D"/>
    <w:rsid w:val="00556034"/>
    <w:rsid w:val="005645A2"/>
    <w:rsid w:val="0058468F"/>
    <w:rsid w:val="00587077"/>
    <w:rsid w:val="0059088E"/>
    <w:rsid w:val="0059193E"/>
    <w:rsid w:val="00597080"/>
    <w:rsid w:val="005A1B84"/>
    <w:rsid w:val="005A431E"/>
    <w:rsid w:val="005A4C1E"/>
    <w:rsid w:val="005B0C84"/>
    <w:rsid w:val="005B1649"/>
    <w:rsid w:val="005C0CC6"/>
    <w:rsid w:val="005C2970"/>
    <w:rsid w:val="005D2951"/>
    <w:rsid w:val="005D774B"/>
    <w:rsid w:val="005E1118"/>
    <w:rsid w:val="005E34B8"/>
    <w:rsid w:val="005E6AA1"/>
    <w:rsid w:val="005F11CD"/>
    <w:rsid w:val="005F4582"/>
    <w:rsid w:val="006058C9"/>
    <w:rsid w:val="00610528"/>
    <w:rsid w:val="006128D5"/>
    <w:rsid w:val="00612A1D"/>
    <w:rsid w:val="006158A4"/>
    <w:rsid w:val="00626DD3"/>
    <w:rsid w:val="006351B2"/>
    <w:rsid w:val="0064037D"/>
    <w:rsid w:val="006458B1"/>
    <w:rsid w:val="00653380"/>
    <w:rsid w:val="00671844"/>
    <w:rsid w:val="00671F28"/>
    <w:rsid w:val="00676016"/>
    <w:rsid w:val="00677CDE"/>
    <w:rsid w:val="00681D13"/>
    <w:rsid w:val="00686F32"/>
    <w:rsid w:val="00693D38"/>
    <w:rsid w:val="0069449B"/>
    <w:rsid w:val="00696D74"/>
    <w:rsid w:val="006B3EDF"/>
    <w:rsid w:val="00705229"/>
    <w:rsid w:val="00706888"/>
    <w:rsid w:val="00712D98"/>
    <w:rsid w:val="00715A06"/>
    <w:rsid w:val="00727763"/>
    <w:rsid w:val="0073299E"/>
    <w:rsid w:val="00732CD4"/>
    <w:rsid w:val="00746C6B"/>
    <w:rsid w:val="007549FA"/>
    <w:rsid w:val="007609AE"/>
    <w:rsid w:val="007675D7"/>
    <w:rsid w:val="0078171B"/>
    <w:rsid w:val="00781A92"/>
    <w:rsid w:val="007843DC"/>
    <w:rsid w:val="00785623"/>
    <w:rsid w:val="00786E64"/>
    <w:rsid w:val="007908B2"/>
    <w:rsid w:val="00791296"/>
    <w:rsid w:val="007923D3"/>
    <w:rsid w:val="00792FF6"/>
    <w:rsid w:val="007965DD"/>
    <w:rsid w:val="007A25F2"/>
    <w:rsid w:val="007B5A53"/>
    <w:rsid w:val="007C338C"/>
    <w:rsid w:val="007D3B90"/>
    <w:rsid w:val="007D4A40"/>
    <w:rsid w:val="007E2FFB"/>
    <w:rsid w:val="007E579B"/>
    <w:rsid w:val="00802BD2"/>
    <w:rsid w:val="008066FD"/>
    <w:rsid w:val="00806738"/>
    <w:rsid w:val="00811911"/>
    <w:rsid w:val="00817831"/>
    <w:rsid w:val="00826338"/>
    <w:rsid w:val="0082785F"/>
    <w:rsid w:val="008355F0"/>
    <w:rsid w:val="00836BC7"/>
    <w:rsid w:val="00840F84"/>
    <w:rsid w:val="00843940"/>
    <w:rsid w:val="00846D66"/>
    <w:rsid w:val="0086396A"/>
    <w:rsid w:val="00867684"/>
    <w:rsid w:val="00871472"/>
    <w:rsid w:val="00872571"/>
    <w:rsid w:val="0087395E"/>
    <w:rsid w:val="00880239"/>
    <w:rsid w:val="008822EA"/>
    <w:rsid w:val="00882E8D"/>
    <w:rsid w:val="00885948"/>
    <w:rsid w:val="008864D4"/>
    <w:rsid w:val="0089378B"/>
    <w:rsid w:val="00894DA6"/>
    <w:rsid w:val="008A0862"/>
    <w:rsid w:val="008C11FD"/>
    <w:rsid w:val="008C2501"/>
    <w:rsid w:val="008C7651"/>
    <w:rsid w:val="008D1AFC"/>
    <w:rsid w:val="008D2821"/>
    <w:rsid w:val="008D2AF1"/>
    <w:rsid w:val="008E00DE"/>
    <w:rsid w:val="008E44F5"/>
    <w:rsid w:val="008F33E8"/>
    <w:rsid w:val="00900149"/>
    <w:rsid w:val="009007E9"/>
    <w:rsid w:val="00902AA1"/>
    <w:rsid w:val="00906B6C"/>
    <w:rsid w:val="00906F7D"/>
    <w:rsid w:val="0091344E"/>
    <w:rsid w:val="0091568E"/>
    <w:rsid w:val="0094344E"/>
    <w:rsid w:val="00945906"/>
    <w:rsid w:val="00945B42"/>
    <w:rsid w:val="00960856"/>
    <w:rsid w:val="00964620"/>
    <w:rsid w:val="00965854"/>
    <w:rsid w:val="00970996"/>
    <w:rsid w:val="009806A0"/>
    <w:rsid w:val="00984D9D"/>
    <w:rsid w:val="00990DBA"/>
    <w:rsid w:val="00996599"/>
    <w:rsid w:val="009A2AB2"/>
    <w:rsid w:val="009A73B4"/>
    <w:rsid w:val="009B4C31"/>
    <w:rsid w:val="00A05FC2"/>
    <w:rsid w:val="00A07C4B"/>
    <w:rsid w:val="00A22E14"/>
    <w:rsid w:val="00A310EA"/>
    <w:rsid w:val="00A321C5"/>
    <w:rsid w:val="00A37A25"/>
    <w:rsid w:val="00A44BC4"/>
    <w:rsid w:val="00A513F0"/>
    <w:rsid w:val="00A553D4"/>
    <w:rsid w:val="00A5579A"/>
    <w:rsid w:val="00A6307C"/>
    <w:rsid w:val="00A817AA"/>
    <w:rsid w:val="00A84DB8"/>
    <w:rsid w:val="00A91D60"/>
    <w:rsid w:val="00A97C24"/>
    <w:rsid w:val="00AB084B"/>
    <w:rsid w:val="00AC01C0"/>
    <w:rsid w:val="00AD10DD"/>
    <w:rsid w:val="00AD1EA5"/>
    <w:rsid w:val="00AD40DD"/>
    <w:rsid w:val="00AD6808"/>
    <w:rsid w:val="00AE0F2E"/>
    <w:rsid w:val="00AE4598"/>
    <w:rsid w:val="00AF3574"/>
    <w:rsid w:val="00AF5DD4"/>
    <w:rsid w:val="00B04B05"/>
    <w:rsid w:val="00B0578E"/>
    <w:rsid w:val="00B101F5"/>
    <w:rsid w:val="00B11CE9"/>
    <w:rsid w:val="00B25FF1"/>
    <w:rsid w:val="00B275E3"/>
    <w:rsid w:val="00B2775B"/>
    <w:rsid w:val="00B453B3"/>
    <w:rsid w:val="00B45985"/>
    <w:rsid w:val="00B45ACA"/>
    <w:rsid w:val="00B5024B"/>
    <w:rsid w:val="00B60465"/>
    <w:rsid w:val="00B62177"/>
    <w:rsid w:val="00B733B3"/>
    <w:rsid w:val="00B73BA5"/>
    <w:rsid w:val="00B76956"/>
    <w:rsid w:val="00B86F6C"/>
    <w:rsid w:val="00BC1D8D"/>
    <w:rsid w:val="00BD2EE4"/>
    <w:rsid w:val="00BD6201"/>
    <w:rsid w:val="00BF15E2"/>
    <w:rsid w:val="00BF6008"/>
    <w:rsid w:val="00C005C3"/>
    <w:rsid w:val="00C010DC"/>
    <w:rsid w:val="00C01B52"/>
    <w:rsid w:val="00C26DF0"/>
    <w:rsid w:val="00C35189"/>
    <w:rsid w:val="00C418F0"/>
    <w:rsid w:val="00C42824"/>
    <w:rsid w:val="00C67C8F"/>
    <w:rsid w:val="00C838E2"/>
    <w:rsid w:val="00CA06A3"/>
    <w:rsid w:val="00CC72ED"/>
    <w:rsid w:val="00CD1A20"/>
    <w:rsid w:val="00CD2FEA"/>
    <w:rsid w:val="00CE1EE8"/>
    <w:rsid w:val="00CE4885"/>
    <w:rsid w:val="00CE65E0"/>
    <w:rsid w:val="00CF0DF1"/>
    <w:rsid w:val="00D07815"/>
    <w:rsid w:val="00D12B76"/>
    <w:rsid w:val="00D1717A"/>
    <w:rsid w:val="00D23543"/>
    <w:rsid w:val="00D32AF9"/>
    <w:rsid w:val="00D34DE9"/>
    <w:rsid w:val="00D356D2"/>
    <w:rsid w:val="00D36A5F"/>
    <w:rsid w:val="00D375BF"/>
    <w:rsid w:val="00D40062"/>
    <w:rsid w:val="00D44AEA"/>
    <w:rsid w:val="00D45A29"/>
    <w:rsid w:val="00D54B80"/>
    <w:rsid w:val="00D677BF"/>
    <w:rsid w:val="00D72144"/>
    <w:rsid w:val="00D87A7D"/>
    <w:rsid w:val="00D91207"/>
    <w:rsid w:val="00D95956"/>
    <w:rsid w:val="00DA068D"/>
    <w:rsid w:val="00DA33A5"/>
    <w:rsid w:val="00DA6591"/>
    <w:rsid w:val="00DB3900"/>
    <w:rsid w:val="00DB701A"/>
    <w:rsid w:val="00DC0C36"/>
    <w:rsid w:val="00DE5AD0"/>
    <w:rsid w:val="00DE762E"/>
    <w:rsid w:val="00DF26CF"/>
    <w:rsid w:val="00E04E4B"/>
    <w:rsid w:val="00E06DF1"/>
    <w:rsid w:val="00E079BB"/>
    <w:rsid w:val="00E07ABA"/>
    <w:rsid w:val="00E11006"/>
    <w:rsid w:val="00E11F0E"/>
    <w:rsid w:val="00E233A9"/>
    <w:rsid w:val="00E343AF"/>
    <w:rsid w:val="00E44E9C"/>
    <w:rsid w:val="00E456F1"/>
    <w:rsid w:val="00E47BEE"/>
    <w:rsid w:val="00E5298F"/>
    <w:rsid w:val="00E5402D"/>
    <w:rsid w:val="00E56EBC"/>
    <w:rsid w:val="00E64221"/>
    <w:rsid w:val="00E72D10"/>
    <w:rsid w:val="00E81D6B"/>
    <w:rsid w:val="00E8398D"/>
    <w:rsid w:val="00E87333"/>
    <w:rsid w:val="00E874D0"/>
    <w:rsid w:val="00E87835"/>
    <w:rsid w:val="00E87951"/>
    <w:rsid w:val="00E97895"/>
    <w:rsid w:val="00EB0FC9"/>
    <w:rsid w:val="00EB2042"/>
    <w:rsid w:val="00EB640F"/>
    <w:rsid w:val="00EB674B"/>
    <w:rsid w:val="00EC1AE1"/>
    <w:rsid w:val="00EC425F"/>
    <w:rsid w:val="00EC6A65"/>
    <w:rsid w:val="00EE12DD"/>
    <w:rsid w:val="00EE1A65"/>
    <w:rsid w:val="00EE5C7F"/>
    <w:rsid w:val="00EF0F85"/>
    <w:rsid w:val="00EF6A3A"/>
    <w:rsid w:val="00F03755"/>
    <w:rsid w:val="00F03E9E"/>
    <w:rsid w:val="00F06307"/>
    <w:rsid w:val="00F11305"/>
    <w:rsid w:val="00F12530"/>
    <w:rsid w:val="00F33B2F"/>
    <w:rsid w:val="00F41038"/>
    <w:rsid w:val="00F4632E"/>
    <w:rsid w:val="00F54514"/>
    <w:rsid w:val="00F56A8B"/>
    <w:rsid w:val="00F56C7C"/>
    <w:rsid w:val="00F577E9"/>
    <w:rsid w:val="00F61DF9"/>
    <w:rsid w:val="00F61F46"/>
    <w:rsid w:val="00F7080B"/>
    <w:rsid w:val="00F748C9"/>
    <w:rsid w:val="00F85E71"/>
    <w:rsid w:val="00F86D4F"/>
    <w:rsid w:val="00FA0E57"/>
    <w:rsid w:val="00FA6F1F"/>
    <w:rsid w:val="00FB1444"/>
    <w:rsid w:val="00FB7DF8"/>
    <w:rsid w:val="00FC6899"/>
    <w:rsid w:val="00FD31AE"/>
    <w:rsid w:val="00FD3F32"/>
    <w:rsid w:val="00FE3B04"/>
    <w:rsid w:val="00FE4C25"/>
    <w:rsid w:val="00FF7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33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12B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73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qFormat/>
    <w:rsid w:val="00E87333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D12B76"/>
    <w:pPr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link w:val="a4"/>
    <w:rsid w:val="00D12B76"/>
    <w:rPr>
      <w:b/>
      <w:sz w:val="28"/>
      <w:lang w:val="ru-RU" w:eastAsia="ar-SA" w:bidi="ar-SA"/>
    </w:rPr>
  </w:style>
  <w:style w:type="paragraph" w:styleId="a5">
    <w:name w:val="Subtitle"/>
    <w:basedOn w:val="a"/>
    <w:qFormat/>
    <w:rsid w:val="00D12B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20">
    <w:name w:val="Заголовок 2 Знак"/>
    <w:link w:val="2"/>
    <w:rsid w:val="00D12B76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paragraph" w:styleId="a7">
    <w:name w:val="Body Text Indent"/>
    <w:basedOn w:val="a"/>
    <w:semiHidden/>
    <w:rsid w:val="00D12B76"/>
    <w:pPr>
      <w:spacing w:after="120"/>
      <w:ind w:left="283"/>
    </w:pPr>
    <w:rPr>
      <w:lang w:eastAsia="ar-SA"/>
    </w:rPr>
  </w:style>
  <w:style w:type="character" w:styleId="a8">
    <w:name w:val="annotation reference"/>
    <w:rsid w:val="00FE4C25"/>
    <w:rPr>
      <w:sz w:val="16"/>
      <w:szCs w:val="16"/>
    </w:rPr>
  </w:style>
  <w:style w:type="paragraph" w:styleId="a9">
    <w:name w:val="annotation text"/>
    <w:basedOn w:val="a"/>
    <w:link w:val="aa"/>
    <w:rsid w:val="00FE4C2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FE4C25"/>
  </w:style>
  <w:style w:type="paragraph" w:styleId="ab">
    <w:name w:val="annotation subject"/>
    <w:basedOn w:val="a9"/>
    <w:next w:val="a9"/>
    <w:link w:val="ac"/>
    <w:rsid w:val="00FE4C25"/>
    <w:rPr>
      <w:b/>
      <w:bCs/>
    </w:rPr>
  </w:style>
  <w:style w:type="character" w:customStyle="1" w:styleId="ac">
    <w:name w:val="Тема примечания Знак"/>
    <w:link w:val="ab"/>
    <w:rsid w:val="00FE4C25"/>
    <w:rPr>
      <w:b/>
      <w:bCs/>
    </w:rPr>
  </w:style>
  <w:style w:type="paragraph" w:styleId="ad">
    <w:name w:val="Revision"/>
    <w:hidden/>
    <w:uiPriority w:val="99"/>
    <w:semiHidden/>
    <w:rsid w:val="00FE4C25"/>
    <w:rPr>
      <w:sz w:val="24"/>
      <w:szCs w:val="24"/>
    </w:rPr>
  </w:style>
  <w:style w:type="paragraph" w:styleId="ae">
    <w:name w:val="Balloon Text"/>
    <w:basedOn w:val="a"/>
    <w:link w:val="af"/>
    <w:rsid w:val="00FE4C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FE4C25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B390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Îñíîâíîé òåêñò 21"/>
    <w:basedOn w:val="a"/>
    <w:rsid w:val="00DB3900"/>
    <w:pPr>
      <w:widowControl w:val="0"/>
      <w:ind w:firstLine="709"/>
      <w:jc w:val="both"/>
    </w:pPr>
    <w:rPr>
      <w:sz w:val="28"/>
      <w:szCs w:val="28"/>
      <w:lang w:eastAsia="ar-SA"/>
    </w:rPr>
  </w:style>
  <w:style w:type="table" w:styleId="af1">
    <w:name w:val="Table Grid"/>
    <w:basedOn w:val="a1"/>
    <w:rsid w:val="00B621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453B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453B3"/>
    <w:rPr>
      <w:sz w:val="24"/>
      <w:szCs w:val="24"/>
    </w:rPr>
  </w:style>
  <w:style w:type="paragraph" w:styleId="af4">
    <w:name w:val="footer"/>
    <w:basedOn w:val="a"/>
    <w:link w:val="af5"/>
    <w:uiPriority w:val="99"/>
    <w:rsid w:val="00B453B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453B3"/>
    <w:rPr>
      <w:sz w:val="24"/>
      <w:szCs w:val="24"/>
    </w:rPr>
  </w:style>
  <w:style w:type="paragraph" w:styleId="af6">
    <w:name w:val="footnote text"/>
    <w:basedOn w:val="a"/>
    <w:link w:val="af7"/>
    <w:rsid w:val="00BF15E2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F15E2"/>
  </w:style>
  <w:style w:type="character" w:styleId="af8">
    <w:name w:val="footnote reference"/>
    <w:basedOn w:val="a0"/>
    <w:rsid w:val="00BF15E2"/>
    <w:rPr>
      <w:vertAlign w:val="superscript"/>
    </w:rPr>
  </w:style>
  <w:style w:type="character" w:styleId="af9">
    <w:name w:val="Hyperlink"/>
    <w:rsid w:val="00F56A8B"/>
    <w:rPr>
      <w:color w:val="0000FF"/>
      <w:u w:val="single"/>
    </w:rPr>
  </w:style>
  <w:style w:type="paragraph" w:customStyle="1" w:styleId="3">
    <w:name w:val="Абзац списка3"/>
    <w:basedOn w:val="a"/>
    <w:qFormat/>
    <w:rsid w:val="00F56A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224B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333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12B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73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List Paragraph"/>
    <w:basedOn w:val="a"/>
    <w:qFormat/>
    <w:rsid w:val="00E87333"/>
    <w:pPr>
      <w:ind w:left="720"/>
      <w:contextualSpacing/>
    </w:pPr>
  </w:style>
  <w:style w:type="paragraph" w:styleId="a4">
    <w:name w:val="Title"/>
    <w:basedOn w:val="a"/>
    <w:next w:val="a5"/>
    <w:link w:val="a6"/>
    <w:qFormat/>
    <w:rsid w:val="00D12B76"/>
    <w:pPr>
      <w:jc w:val="center"/>
    </w:pPr>
    <w:rPr>
      <w:b/>
      <w:sz w:val="28"/>
      <w:szCs w:val="20"/>
      <w:lang w:eastAsia="ar-SA"/>
    </w:rPr>
  </w:style>
  <w:style w:type="character" w:customStyle="1" w:styleId="a6">
    <w:name w:val="Название Знак"/>
    <w:link w:val="a4"/>
    <w:rsid w:val="00D12B76"/>
    <w:rPr>
      <w:b/>
      <w:sz w:val="28"/>
      <w:lang w:val="ru-RU" w:eastAsia="ar-SA" w:bidi="ar-SA"/>
    </w:rPr>
  </w:style>
  <w:style w:type="paragraph" w:styleId="a5">
    <w:name w:val="Subtitle"/>
    <w:basedOn w:val="a"/>
    <w:qFormat/>
    <w:rsid w:val="00D12B7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20">
    <w:name w:val="Заголовок 2 Знак"/>
    <w:link w:val="2"/>
    <w:rsid w:val="00D12B76"/>
    <w:rPr>
      <w:rFonts w:ascii="Cambria" w:hAnsi="Cambria"/>
      <w:b/>
      <w:bCs/>
      <w:i/>
      <w:iCs/>
      <w:sz w:val="28"/>
      <w:szCs w:val="28"/>
      <w:lang w:val="ru-RU" w:eastAsia="ar-SA" w:bidi="ar-SA"/>
    </w:rPr>
  </w:style>
  <w:style w:type="paragraph" w:styleId="a7">
    <w:name w:val="Body Text Indent"/>
    <w:basedOn w:val="a"/>
    <w:semiHidden/>
    <w:rsid w:val="00D12B76"/>
    <w:pPr>
      <w:spacing w:after="120"/>
      <w:ind w:left="283"/>
    </w:pPr>
    <w:rPr>
      <w:lang w:eastAsia="ar-SA"/>
    </w:rPr>
  </w:style>
  <w:style w:type="character" w:styleId="a8">
    <w:name w:val="annotation reference"/>
    <w:rsid w:val="00FE4C25"/>
    <w:rPr>
      <w:sz w:val="16"/>
      <w:szCs w:val="16"/>
    </w:rPr>
  </w:style>
  <w:style w:type="paragraph" w:styleId="a9">
    <w:name w:val="annotation text"/>
    <w:basedOn w:val="a"/>
    <w:link w:val="aa"/>
    <w:rsid w:val="00FE4C25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FE4C25"/>
  </w:style>
  <w:style w:type="paragraph" w:styleId="ab">
    <w:name w:val="annotation subject"/>
    <w:basedOn w:val="a9"/>
    <w:next w:val="a9"/>
    <w:link w:val="ac"/>
    <w:rsid w:val="00FE4C25"/>
    <w:rPr>
      <w:b/>
      <w:bCs/>
    </w:rPr>
  </w:style>
  <w:style w:type="character" w:customStyle="1" w:styleId="ac">
    <w:name w:val="Тема примечания Знак"/>
    <w:link w:val="ab"/>
    <w:rsid w:val="00FE4C25"/>
    <w:rPr>
      <w:b/>
      <w:bCs/>
    </w:rPr>
  </w:style>
  <w:style w:type="paragraph" w:styleId="ad">
    <w:name w:val="Revision"/>
    <w:hidden/>
    <w:uiPriority w:val="99"/>
    <w:semiHidden/>
    <w:rsid w:val="00FE4C25"/>
    <w:rPr>
      <w:sz w:val="24"/>
      <w:szCs w:val="24"/>
    </w:rPr>
  </w:style>
  <w:style w:type="paragraph" w:styleId="ae">
    <w:name w:val="Balloon Text"/>
    <w:basedOn w:val="a"/>
    <w:link w:val="af"/>
    <w:rsid w:val="00FE4C2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FE4C25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DB3900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Îñíîâíîé òåêñò 21"/>
    <w:basedOn w:val="a"/>
    <w:rsid w:val="00DB3900"/>
    <w:pPr>
      <w:widowControl w:val="0"/>
      <w:ind w:firstLine="709"/>
      <w:jc w:val="both"/>
    </w:pPr>
    <w:rPr>
      <w:sz w:val="28"/>
      <w:szCs w:val="28"/>
      <w:lang w:eastAsia="ar-SA"/>
    </w:rPr>
  </w:style>
  <w:style w:type="table" w:styleId="af1">
    <w:name w:val="Table Grid"/>
    <w:basedOn w:val="a1"/>
    <w:rsid w:val="00B621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rsid w:val="00B453B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453B3"/>
    <w:rPr>
      <w:sz w:val="24"/>
      <w:szCs w:val="24"/>
    </w:rPr>
  </w:style>
  <w:style w:type="paragraph" w:styleId="af4">
    <w:name w:val="footer"/>
    <w:basedOn w:val="a"/>
    <w:link w:val="af5"/>
    <w:uiPriority w:val="99"/>
    <w:rsid w:val="00B453B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453B3"/>
    <w:rPr>
      <w:sz w:val="24"/>
      <w:szCs w:val="24"/>
    </w:rPr>
  </w:style>
  <w:style w:type="paragraph" w:styleId="af6">
    <w:name w:val="footnote text"/>
    <w:basedOn w:val="a"/>
    <w:link w:val="af7"/>
    <w:rsid w:val="00BF15E2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BF15E2"/>
  </w:style>
  <w:style w:type="character" w:styleId="af8">
    <w:name w:val="footnote reference"/>
    <w:basedOn w:val="a0"/>
    <w:rsid w:val="00BF15E2"/>
    <w:rPr>
      <w:vertAlign w:val="superscript"/>
    </w:rPr>
  </w:style>
  <w:style w:type="character" w:styleId="af9">
    <w:name w:val="Hyperlink"/>
    <w:rsid w:val="00F56A8B"/>
    <w:rPr>
      <w:color w:val="0000FF"/>
      <w:u w:val="single"/>
    </w:rPr>
  </w:style>
  <w:style w:type="paragraph" w:customStyle="1" w:styleId="3">
    <w:name w:val="Абзац списка3"/>
    <w:basedOn w:val="a"/>
    <w:qFormat/>
    <w:rsid w:val="00F56A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a">
    <w:name w:val="No Spacing"/>
    <w:uiPriority w:val="1"/>
    <w:qFormat/>
    <w:rsid w:val="00224B4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351D3-1F51-46CD-BD4E-E06B018D2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467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Приложение N 4[5]</vt:lpstr>
      <vt:lpstr>    </vt:lpstr>
    </vt:vector>
  </TitlesOfParts>
  <Company>SPecialiST RePack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4[5]</dc:title>
  <dc:creator>532Pesochinskaya</dc:creator>
  <cp:lastModifiedBy>Admin</cp:lastModifiedBy>
  <cp:revision>6</cp:revision>
  <cp:lastPrinted>2022-10-18T07:52:00Z</cp:lastPrinted>
  <dcterms:created xsi:type="dcterms:W3CDTF">2024-12-18T01:27:00Z</dcterms:created>
  <dcterms:modified xsi:type="dcterms:W3CDTF">2024-12-18T01:51:00Z</dcterms:modified>
</cp:coreProperties>
</file>